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60FDE" w:rsidRPr="009F0CA1" w:rsidRDefault="00260FDE" w:rsidP="00260FDE">
      <w:pPr>
        <w:pStyle w:val="8"/>
        <w:shd w:val="clear" w:color="auto" w:fill="FFFFFF" w:themeFill="background1"/>
        <w:spacing w:before="0"/>
        <w:rPr>
          <w:b/>
          <w:bCs/>
          <w:i w:val="0"/>
          <w:iCs w:val="0"/>
          <w:color w:val="0000FF"/>
          <w:sz w:val="20"/>
          <w:szCs w:val="20"/>
        </w:rPr>
      </w:pPr>
      <w:r>
        <w:rPr>
          <w:b/>
          <w:bCs/>
          <w:i w:val="0"/>
          <w:iCs w:val="0"/>
          <w:noProof/>
          <w:color w:val="0000FF"/>
          <w:sz w:val="20"/>
          <w:szCs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-224790</wp:posOffset>
            </wp:positionH>
            <wp:positionV relativeFrom="paragraph">
              <wp:posOffset>111760</wp:posOffset>
            </wp:positionV>
            <wp:extent cx="943610" cy="647700"/>
            <wp:effectExtent l="19050" t="0" r="8890" b="0"/>
            <wp:wrapNone/>
            <wp:docPr id="1" name="Рисунок 5" descr="Мп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Мпа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0FDE" w:rsidRPr="00E15E91" w:rsidRDefault="00260FDE" w:rsidP="00260FDE">
      <w:pPr>
        <w:pStyle w:val="8"/>
        <w:shd w:val="clear" w:color="auto" w:fill="FFFFFF" w:themeFill="background1"/>
        <w:spacing w:before="0"/>
        <w:ind w:firstLine="708"/>
        <w:jc w:val="center"/>
        <w:rPr>
          <w:b/>
          <w:i w:val="0"/>
          <w:iCs w:val="0"/>
          <w:color w:val="0033CC"/>
          <w:sz w:val="26"/>
          <w:szCs w:val="26"/>
          <w:u w:val="single"/>
        </w:rPr>
      </w:pPr>
      <w:r w:rsidRPr="00E15E91">
        <w:rPr>
          <w:b/>
          <w:i w:val="0"/>
          <w:iCs w:val="0"/>
          <w:color w:val="0033CC"/>
          <w:sz w:val="26"/>
          <w:szCs w:val="26"/>
          <w:u w:val="single"/>
        </w:rPr>
        <w:t>МЕЖДУНАРОДНАЯ ПРОМЫШЛЕННАЯ АКАДЕМИЯ</w:t>
      </w:r>
    </w:p>
    <w:p w:rsidR="00260FDE" w:rsidRDefault="00260FDE" w:rsidP="00260FDE">
      <w:pPr>
        <w:pStyle w:val="8"/>
        <w:shd w:val="clear" w:color="auto" w:fill="FFFFFF" w:themeFill="background1"/>
        <w:spacing w:before="0"/>
        <w:jc w:val="center"/>
        <w:rPr>
          <w:sz w:val="20"/>
          <w:szCs w:val="20"/>
        </w:rPr>
      </w:pPr>
      <w:r w:rsidRPr="009F0CA1">
        <w:rPr>
          <w:sz w:val="20"/>
          <w:szCs w:val="20"/>
        </w:rPr>
        <w:t xml:space="preserve">(государственная лицензия на образовательную деятельность </w:t>
      </w:r>
    </w:p>
    <w:p w:rsidR="00260FDE" w:rsidRPr="009F0CA1" w:rsidRDefault="00260FDE" w:rsidP="00260FDE">
      <w:pPr>
        <w:pStyle w:val="8"/>
        <w:shd w:val="clear" w:color="auto" w:fill="FFFFFF" w:themeFill="background1"/>
        <w:spacing w:before="0"/>
        <w:jc w:val="center"/>
        <w:rPr>
          <w:sz w:val="20"/>
          <w:szCs w:val="20"/>
        </w:rPr>
      </w:pPr>
      <w:r w:rsidRPr="009F0CA1">
        <w:rPr>
          <w:sz w:val="20"/>
          <w:szCs w:val="20"/>
        </w:rPr>
        <w:t>№ 2265 от 11.07.2016 г. Серия 90Л01 № 0009307)</w:t>
      </w:r>
    </w:p>
    <w:p w:rsidR="00260FDE" w:rsidRPr="00724153" w:rsidRDefault="00260FDE" w:rsidP="00260FDE">
      <w:pPr>
        <w:pStyle w:val="8"/>
        <w:shd w:val="clear" w:color="auto" w:fill="FFFFFF" w:themeFill="background1"/>
        <w:spacing w:before="0"/>
        <w:rPr>
          <w:i w:val="0"/>
          <w:iCs w:val="0"/>
          <w:sz w:val="10"/>
          <w:szCs w:val="10"/>
        </w:rPr>
      </w:pPr>
    </w:p>
    <w:p w:rsidR="00260FDE" w:rsidRPr="001C06C9" w:rsidRDefault="00260FDE" w:rsidP="00260FDE">
      <w:pPr>
        <w:jc w:val="center"/>
        <w:rPr>
          <w:color w:val="800000"/>
        </w:rPr>
      </w:pPr>
      <w:r w:rsidRPr="001C06C9">
        <w:rPr>
          <w:color w:val="800000"/>
        </w:rPr>
        <w:t>МПА более 50 лет является лидером в сфере дополнительного профессионального образования специалистов пищевой и перерабатывающей промышленности</w:t>
      </w:r>
    </w:p>
    <w:p w:rsidR="00260FDE" w:rsidRPr="00724153" w:rsidRDefault="00260FDE" w:rsidP="00260FDE">
      <w:pPr>
        <w:pStyle w:val="8"/>
        <w:shd w:val="clear" w:color="auto" w:fill="FFFFFF" w:themeFill="background1"/>
        <w:spacing w:before="0"/>
        <w:rPr>
          <w:i w:val="0"/>
          <w:iCs w:val="0"/>
          <w:sz w:val="10"/>
          <w:szCs w:val="10"/>
        </w:rPr>
      </w:pPr>
    </w:p>
    <w:p w:rsidR="00260FDE" w:rsidRPr="0010075E" w:rsidRDefault="00260FDE" w:rsidP="00827588">
      <w:pPr>
        <w:pStyle w:val="8"/>
        <w:shd w:val="clear" w:color="auto" w:fill="FFFFFF" w:themeFill="background1"/>
        <w:spacing w:before="0" w:after="0"/>
        <w:jc w:val="center"/>
        <w:rPr>
          <w:b/>
          <w:bCs/>
          <w:i w:val="0"/>
          <w:iCs w:val="0"/>
          <w:sz w:val="28"/>
          <w:szCs w:val="28"/>
        </w:rPr>
      </w:pPr>
      <w:r w:rsidRPr="0010075E">
        <w:rPr>
          <w:b/>
          <w:bCs/>
          <w:i w:val="0"/>
          <w:iCs w:val="0"/>
          <w:sz w:val="28"/>
          <w:szCs w:val="28"/>
        </w:rPr>
        <w:t>Программа повышения квалификации</w:t>
      </w:r>
    </w:p>
    <w:p w:rsidR="00F1239B" w:rsidRPr="00827588" w:rsidRDefault="00260FDE" w:rsidP="00827588">
      <w:pPr>
        <w:jc w:val="center"/>
        <w:rPr>
          <w:b/>
          <w:bCs/>
          <w:sz w:val="28"/>
          <w:szCs w:val="28"/>
        </w:rPr>
      </w:pPr>
      <w:r w:rsidRPr="00827588">
        <w:rPr>
          <w:b/>
          <w:bCs/>
          <w:sz w:val="28"/>
          <w:szCs w:val="28"/>
        </w:rPr>
        <w:t xml:space="preserve"> </w:t>
      </w:r>
      <w:r w:rsidR="003B7296" w:rsidRPr="00827588">
        <w:rPr>
          <w:b/>
          <w:bCs/>
          <w:sz w:val="28"/>
          <w:szCs w:val="28"/>
        </w:rPr>
        <w:t>«</w:t>
      </w:r>
      <w:r w:rsidR="00F1239B" w:rsidRPr="00827588">
        <w:rPr>
          <w:b/>
          <w:bCs/>
          <w:sz w:val="28"/>
          <w:szCs w:val="28"/>
        </w:rPr>
        <w:t>Контроль</w:t>
      </w:r>
      <w:r w:rsidR="00705492" w:rsidRPr="00827588">
        <w:rPr>
          <w:b/>
          <w:bCs/>
          <w:sz w:val="28"/>
          <w:szCs w:val="28"/>
        </w:rPr>
        <w:t xml:space="preserve"> и управление </w:t>
      </w:r>
      <w:r w:rsidR="00F1239B" w:rsidRPr="00827588">
        <w:rPr>
          <w:b/>
          <w:bCs/>
          <w:sz w:val="28"/>
          <w:szCs w:val="28"/>
        </w:rPr>
        <w:t>качеств</w:t>
      </w:r>
      <w:r w:rsidR="00705492" w:rsidRPr="00827588">
        <w:rPr>
          <w:b/>
          <w:bCs/>
          <w:sz w:val="28"/>
          <w:szCs w:val="28"/>
        </w:rPr>
        <w:t>ом</w:t>
      </w:r>
      <w:r w:rsidR="00F1239B" w:rsidRPr="00827588">
        <w:rPr>
          <w:b/>
          <w:bCs/>
          <w:sz w:val="28"/>
          <w:szCs w:val="28"/>
        </w:rPr>
        <w:t xml:space="preserve"> зерна при приёмке на элеваторы </w:t>
      </w:r>
      <w:r w:rsidR="00724153" w:rsidRPr="00827588">
        <w:rPr>
          <w:b/>
          <w:bCs/>
          <w:sz w:val="28"/>
          <w:szCs w:val="28"/>
        </w:rPr>
        <w:br/>
      </w:r>
      <w:r w:rsidR="00F1239B" w:rsidRPr="00827588">
        <w:rPr>
          <w:b/>
          <w:bCs/>
          <w:sz w:val="28"/>
          <w:szCs w:val="28"/>
        </w:rPr>
        <w:t>и хлебоприёмные предприятия</w:t>
      </w:r>
      <w:r w:rsidR="00827588" w:rsidRPr="00827588">
        <w:rPr>
          <w:b/>
          <w:bCs/>
          <w:sz w:val="28"/>
          <w:szCs w:val="28"/>
        </w:rPr>
        <w:t>. Организация его размещения и послеуборочной обработк</w:t>
      </w:r>
      <w:r w:rsidR="00827588">
        <w:rPr>
          <w:b/>
          <w:bCs/>
          <w:sz w:val="28"/>
          <w:szCs w:val="28"/>
        </w:rPr>
        <w:t>и</w:t>
      </w:r>
      <w:r w:rsidR="00827588" w:rsidRPr="00827588">
        <w:rPr>
          <w:b/>
          <w:bCs/>
          <w:sz w:val="28"/>
          <w:szCs w:val="28"/>
        </w:rPr>
        <w:t>»</w:t>
      </w:r>
    </w:p>
    <w:p w:rsidR="00827588" w:rsidRPr="00827588" w:rsidRDefault="00827588" w:rsidP="00F1239B">
      <w:pPr>
        <w:ind w:firstLine="709"/>
        <w:jc w:val="center"/>
        <w:rPr>
          <w:bCs/>
          <w:iCs/>
          <w:sz w:val="28"/>
          <w:szCs w:val="28"/>
        </w:rPr>
      </w:pPr>
    </w:p>
    <w:p w:rsidR="003B7296" w:rsidRPr="00CB7D9C" w:rsidRDefault="00C65CDD" w:rsidP="00260FDE">
      <w:pPr>
        <w:jc w:val="center"/>
        <w:rPr>
          <w:color w:val="800000"/>
          <w:sz w:val="32"/>
          <w:szCs w:val="32"/>
        </w:rPr>
      </w:pPr>
      <w:r w:rsidRPr="00CB7D9C">
        <w:rPr>
          <w:b/>
          <w:bCs/>
          <w:i/>
          <w:iCs/>
          <w:color w:val="800000"/>
          <w:sz w:val="32"/>
          <w:szCs w:val="32"/>
        </w:rPr>
        <w:t>23-26</w:t>
      </w:r>
      <w:r w:rsidR="007A6678" w:rsidRPr="00CB7D9C">
        <w:rPr>
          <w:b/>
          <w:bCs/>
          <w:i/>
          <w:iCs/>
          <w:color w:val="800000"/>
          <w:sz w:val="32"/>
          <w:szCs w:val="32"/>
        </w:rPr>
        <w:t xml:space="preserve"> мая 202</w:t>
      </w:r>
      <w:r w:rsidRPr="00CB7D9C">
        <w:rPr>
          <w:b/>
          <w:bCs/>
          <w:i/>
          <w:iCs/>
          <w:color w:val="800000"/>
          <w:sz w:val="32"/>
          <w:szCs w:val="32"/>
        </w:rPr>
        <w:t>3</w:t>
      </w:r>
      <w:r w:rsidR="004F1CC8" w:rsidRPr="00CB7D9C">
        <w:rPr>
          <w:b/>
          <w:bCs/>
          <w:i/>
          <w:iCs/>
          <w:color w:val="800000"/>
          <w:sz w:val="32"/>
          <w:szCs w:val="32"/>
        </w:rPr>
        <w:t xml:space="preserve"> г.</w:t>
      </w:r>
    </w:p>
    <w:p w:rsidR="004F1CC8" w:rsidRPr="006A3F71" w:rsidRDefault="004F1CC8" w:rsidP="003B7296">
      <w:pPr>
        <w:jc w:val="center"/>
        <w:rPr>
          <w:bCs/>
          <w:iCs/>
          <w:sz w:val="16"/>
          <w:szCs w:val="16"/>
        </w:rPr>
      </w:pPr>
    </w:p>
    <w:p w:rsidR="00260FDE" w:rsidRPr="00724153" w:rsidRDefault="00260FDE" w:rsidP="00260FDE">
      <w:pPr>
        <w:shd w:val="clear" w:color="auto" w:fill="FFFFFF" w:themeFill="background1"/>
        <w:rPr>
          <w:b/>
          <w:bCs/>
          <w:i/>
          <w:iCs/>
          <w:color w:val="0033CC"/>
          <w:sz w:val="26"/>
          <w:szCs w:val="26"/>
        </w:rPr>
      </w:pPr>
      <w:r w:rsidRPr="00724153">
        <w:rPr>
          <w:b/>
          <w:bCs/>
          <w:i/>
          <w:iCs/>
          <w:color w:val="0033CC"/>
          <w:sz w:val="26"/>
          <w:szCs w:val="26"/>
        </w:rPr>
        <w:t>Организатор программы:</w:t>
      </w:r>
    </w:p>
    <w:p w:rsidR="00260FDE" w:rsidRPr="00724153" w:rsidRDefault="00260FDE" w:rsidP="00260FDE">
      <w:pPr>
        <w:pStyle w:val="8"/>
        <w:shd w:val="clear" w:color="auto" w:fill="FFFFFF" w:themeFill="background1"/>
        <w:spacing w:before="0"/>
        <w:jc w:val="both"/>
        <w:rPr>
          <w:b/>
          <w:i w:val="0"/>
          <w:color w:val="800000"/>
          <w:sz w:val="26"/>
          <w:szCs w:val="26"/>
        </w:rPr>
      </w:pPr>
      <w:r w:rsidRPr="00724153">
        <w:rPr>
          <w:b/>
          <w:i w:val="0"/>
          <w:iCs w:val="0"/>
          <w:color w:val="800000"/>
          <w:sz w:val="26"/>
          <w:szCs w:val="26"/>
        </w:rPr>
        <w:t>Международная промышленная академия</w:t>
      </w:r>
      <w:r w:rsidR="006A3F71" w:rsidRPr="00724153">
        <w:rPr>
          <w:b/>
          <w:i w:val="0"/>
          <w:iCs w:val="0"/>
          <w:color w:val="800000"/>
          <w:sz w:val="26"/>
          <w:szCs w:val="26"/>
        </w:rPr>
        <w:t xml:space="preserve">, </w:t>
      </w:r>
      <w:r w:rsidR="006A3F71" w:rsidRPr="00724153">
        <w:rPr>
          <w:rFonts w:ascii="Cambria-BoldItalic" w:hAnsi="Cambria-BoldItalic" w:cs="Cambria-BoldItalic"/>
          <w:b/>
          <w:bCs/>
          <w:i w:val="0"/>
          <w:color w:val="800000"/>
          <w:sz w:val="26"/>
          <w:szCs w:val="26"/>
        </w:rPr>
        <w:t>Москва</w:t>
      </w:r>
    </w:p>
    <w:p w:rsidR="003B7296" w:rsidRPr="00BE564C" w:rsidRDefault="003B7296" w:rsidP="00BB380C">
      <w:pPr>
        <w:rPr>
          <w:sz w:val="16"/>
          <w:szCs w:val="16"/>
        </w:rPr>
      </w:pPr>
    </w:p>
    <w:p w:rsidR="003B7296" w:rsidRPr="00260FDE" w:rsidRDefault="003B7296" w:rsidP="00BE564C">
      <w:pPr>
        <w:jc w:val="both"/>
      </w:pPr>
      <w:proofErr w:type="gramStart"/>
      <w:r w:rsidRPr="00724153">
        <w:rPr>
          <w:b/>
          <w:bCs/>
          <w:i/>
          <w:iCs/>
          <w:color w:val="0033CC"/>
          <w:sz w:val="26"/>
          <w:szCs w:val="26"/>
        </w:rPr>
        <w:t>Аудитория:</w:t>
      </w:r>
      <w:r w:rsidR="00F61626">
        <w:rPr>
          <w:b/>
          <w:bCs/>
          <w:i/>
          <w:iCs/>
          <w:color w:val="000099"/>
        </w:rPr>
        <w:t>   </w:t>
      </w:r>
      <w:proofErr w:type="gramEnd"/>
      <w:r w:rsidR="00260FDE" w:rsidRPr="00260FDE">
        <w:rPr>
          <w:bCs/>
          <w:iCs/>
        </w:rPr>
        <w:t>р</w:t>
      </w:r>
      <w:r w:rsidRPr="00260FDE">
        <w:t xml:space="preserve">уководители и специалисты </w:t>
      </w:r>
      <w:r w:rsidR="00161842" w:rsidRPr="00260FDE">
        <w:t xml:space="preserve">агрохолдингов, </w:t>
      </w:r>
      <w:r w:rsidRPr="00260FDE">
        <w:t>элеваторов</w:t>
      </w:r>
      <w:r w:rsidR="009406F2" w:rsidRPr="00260FDE">
        <w:t xml:space="preserve">, </w:t>
      </w:r>
      <w:r w:rsidRPr="00260FDE">
        <w:t xml:space="preserve">хлебоприёмных </w:t>
      </w:r>
      <w:r w:rsidR="00260FDE">
        <w:br/>
      </w:r>
      <w:r w:rsidR="009406F2" w:rsidRPr="00260FDE">
        <w:t xml:space="preserve">и сельскохозяйственных </w:t>
      </w:r>
      <w:r w:rsidRPr="00260FDE">
        <w:t>предприятий</w:t>
      </w:r>
      <w:r w:rsidR="00C8159B" w:rsidRPr="00260FDE">
        <w:t xml:space="preserve">, ответственные за приёмку, размещение </w:t>
      </w:r>
      <w:r w:rsidR="00BE564C">
        <w:br/>
      </w:r>
      <w:r w:rsidR="00C8159B" w:rsidRPr="00260FDE">
        <w:t>и послеуборочную обработку партий свежеубранного зерна (директор по качеству, заведующий лабораторией, начальник производственного участка)</w:t>
      </w:r>
      <w:r w:rsidR="00FC0841" w:rsidRPr="00260FDE">
        <w:t>;</w:t>
      </w:r>
      <w:r w:rsidR="00C8159B" w:rsidRPr="00260FDE">
        <w:t xml:space="preserve"> специалисты </w:t>
      </w:r>
      <w:r w:rsidR="00C34C10" w:rsidRPr="00260FDE">
        <w:t>ФГБУ «</w:t>
      </w:r>
      <w:proofErr w:type="spellStart"/>
      <w:r w:rsidR="00C8159B" w:rsidRPr="00260FDE">
        <w:t>Россельхознадзор</w:t>
      </w:r>
      <w:proofErr w:type="spellEnd"/>
      <w:r w:rsidR="00C34C10" w:rsidRPr="00260FDE">
        <w:t>»</w:t>
      </w:r>
      <w:r w:rsidR="00C8159B" w:rsidRPr="00260FDE">
        <w:t xml:space="preserve">, </w:t>
      </w:r>
      <w:r w:rsidR="00C34C10" w:rsidRPr="00260FDE">
        <w:t>ФГБУ «</w:t>
      </w:r>
      <w:proofErr w:type="spellStart"/>
      <w:r w:rsidR="00C8159B" w:rsidRPr="00260FDE">
        <w:t>Россельхозцентр</w:t>
      </w:r>
      <w:proofErr w:type="spellEnd"/>
      <w:r w:rsidR="00C34C10" w:rsidRPr="00260FDE">
        <w:t>»</w:t>
      </w:r>
      <w:r w:rsidR="00C8159B" w:rsidRPr="00260FDE">
        <w:t>.</w:t>
      </w:r>
    </w:p>
    <w:p w:rsidR="003B7296" w:rsidRPr="00BE564C" w:rsidRDefault="003B7296" w:rsidP="00BB380C">
      <w:pPr>
        <w:rPr>
          <w:sz w:val="16"/>
          <w:szCs w:val="16"/>
        </w:rPr>
      </w:pPr>
    </w:p>
    <w:p w:rsidR="00260FDE" w:rsidRPr="00F61626" w:rsidRDefault="00F96745" w:rsidP="00260FDE">
      <w:pPr>
        <w:shd w:val="clear" w:color="auto" w:fill="FFFFFF" w:themeFill="background1"/>
        <w:spacing w:line="320" w:lineRule="exact"/>
        <w:jc w:val="both"/>
        <w:rPr>
          <w:rStyle w:val="FontStyle12"/>
          <w:b w:val="0"/>
          <w:bCs w:val="0"/>
          <w:color w:val="800000"/>
        </w:rPr>
      </w:pPr>
      <w:r>
        <w:rPr>
          <w:b/>
          <w:bCs/>
          <w:i/>
          <w:iCs/>
          <w:color w:val="0033CC"/>
          <w:sz w:val="26"/>
          <w:szCs w:val="26"/>
        </w:rPr>
        <w:t>Программа будет реализована в гибри</w:t>
      </w:r>
      <w:r w:rsidR="00827588">
        <w:rPr>
          <w:b/>
          <w:bCs/>
          <w:i/>
          <w:iCs/>
          <w:color w:val="0033CC"/>
          <w:sz w:val="26"/>
          <w:szCs w:val="26"/>
        </w:rPr>
        <w:t>д</w:t>
      </w:r>
      <w:r>
        <w:rPr>
          <w:b/>
          <w:bCs/>
          <w:i/>
          <w:iCs/>
          <w:color w:val="0033CC"/>
          <w:sz w:val="26"/>
          <w:szCs w:val="26"/>
        </w:rPr>
        <w:t xml:space="preserve">ном </w:t>
      </w:r>
      <w:r w:rsidR="00827588">
        <w:rPr>
          <w:b/>
          <w:bCs/>
          <w:i/>
          <w:iCs/>
          <w:color w:val="0033CC"/>
          <w:sz w:val="26"/>
          <w:szCs w:val="26"/>
        </w:rPr>
        <w:t>формате: офлайн (очное)и онлайн</w:t>
      </w:r>
      <w:r w:rsidR="00260FDE" w:rsidRPr="00F61626">
        <w:rPr>
          <w:b/>
          <w:bCs/>
          <w:i/>
          <w:iCs/>
          <w:color w:val="800000"/>
        </w:rPr>
        <w:t xml:space="preserve"> </w:t>
      </w:r>
    </w:p>
    <w:p w:rsidR="009C2BC5" w:rsidRPr="00260FDE" w:rsidRDefault="008A1544" w:rsidP="008A1544">
      <w:pPr>
        <w:pStyle w:val="Style2"/>
        <w:widowControl/>
        <w:spacing w:before="120" w:after="120" w:line="240" w:lineRule="auto"/>
        <w:ind w:left="170" w:right="170"/>
        <w:rPr>
          <w:rStyle w:val="FontStyle11"/>
          <w:sz w:val="24"/>
          <w:szCs w:val="24"/>
          <w:u w:val="single"/>
        </w:rPr>
      </w:pPr>
      <w:r w:rsidRPr="00B94770">
        <w:rPr>
          <w:rStyle w:val="FontStyle11"/>
          <w:sz w:val="24"/>
          <w:szCs w:val="24"/>
        </w:rPr>
        <w:t xml:space="preserve">                                    </w:t>
      </w:r>
      <w:r w:rsidR="00AA1619">
        <w:rPr>
          <w:rStyle w:val="FontStyle11"/>
          <w:sz w:val="24"/>
          <w:szCs w:val="24"/>
          <w:u w:val="single"/>
        </w:rPr>
        <w:t xml:space="preserve">В программе </w:t>
      </w:r>
      <w:r w:rsidR="009C2BC5" w:rsidRPr="00260FDE">
        <w:rPr>
          <w:rStyle w:val="FontStyle11"/>
          <w:sz w:val="24"/>
          <w:szCs w:val="24"/>
          <w:u w:val="single"/>
        </w:rPr>
        <w:t>повышения квалификации:</w:t>
      </w:r>
    </w:p>
    <w:p w:rsidR="00880007" w:rsidRPr="00880007" w:rsidRDefault="00880007" w:rsidP="00880007">
      <w:pPr>
        <w:pStyle w:val="a6"/>
        <w:numPr>
          <w:ilvl w:val="0"/>
          <w:numId w:val="8"/>
        </w:numPr>
        <w:spacing w:before="120" w:after="120" w:line="240" w:lineRule="auto"/>
        <w:ind w:left="0" w:firstLine="0"/>
        <w:jc w:val="both"/>
        <w:rPr>
          <w:sz w:val="24"/>
          <w:szCs w:val="24"/>
        </w:rPr>
      </w:pPr>
      <w:r w:rsidRPr="00880007">
        <w:rPr>
          <w:sz w:val="24"/>
          <w:szCs w:val="24"/>
        </w:rPr>
        <w:t xml:space="preserve">Итоги зернового сезона 2022 г. и прогнозы на 2023 г. Анализ внедрения ФГИС «Зерно». Что нового следует ожидать в </w:t>
      </w:r>
      <w:proofErr w:type="spellStart"/>
      <w:r w:rsidRPr="00880007">
        <w:rPr>
          <w:sz w:val="24"/>
          <w:szCs w:val="24"/>
        </w:rPr>
        <w:t>прослеживаемости</w:t>
      </w:r>
      <w:proofErr w:type="spellEnd"/>
      <w:r w:rsidRPr="00880007">
        <w:rPr>
          <w:sz w:val="24"/>
          <w:szCs w:val="24"/>
        </w:rPr>
        <w:t xml:space="preserve"> зерна?</w:t>
      </w:r>
    </w:p>
    <w:p w:rsidR="00880007" w:rsidRDefault="00880007" w:rsidP="00880007">
      <w:pPr>
        <w:pStyle w:val="a6"/>
        <w:numPr>
          <w:ilvl w:val="0"/>
          <w:numId w:val="8"/>
        </w:numPr>
        <w:spacing w:before="120" w:after="120" w:line="240" w:lineRule="auto"/>
        <w:ind w:left="0" w:firstLine="0"/>
        <w:jc w:val="both"/>
        <w:rPr>
          <w:sz w:val="24"/>
          <w:szCs w:val="24"/>
        </w:rPr>
      </w:pPr>
      <w:r w:rsidRPr="00260FDE">
        <w:rPr>
          <w:sz w:val="24"/>
          <w:szCs w:val="24"/>
        </w:rPr>
        <w:t xml:space="preserve">Зерновая масса, как объект </w:t>
      </w:r>
      <w:r w:rsidR="000B51FF">
        <w:rPr>
          <w:sz w:val="24"/>
          <w:szCs w:val="24"/>
        </w:rPr>
        <w:t xml:space="preserve">послеуборочной обработки </w:t>
      </w:r>
      <w:r w:rsidR="000B51FF" w:rsidRPr="00260FDE">
        <w:rPr>
          <w:sz w:val="24"/>
          <w:szCs w:val="24"/>
        </w:rPr>
        <w:t>и</w:t>
      </w:r>
      <w:r w:rsidR="000B51FF" w:rsidRPr="000B51FF">
        <w:rPr>
          <w:sz w:val="24"/>
          <w:szCs w:val="24"/>
        </w:rPr>
        <w:t xml:space="preserve"> </w:t>
      </w:r>
      <w:r w:rsidR="000B51FF" w:rsidRPr="00260FDE">
        <w:rPr>
          <w:sz w:val="24"/>
          <w:szCs w:val="24"/>
        </w:rPr>
        <w:t>хранения</w:t>
      </w:r>
      <w:r w:rsidRPr="00260FDE">
        <w:rPr>
          <w:sz w:val="24"/>
          <w:szCs w:val="24"/>
        </w:rPr>
        <w:t>. Причины неоправданных потерь зерна. Режимы хранения зерна в хранилищах разного типа, в т.</w:t>
      </w:r>
      <w:r w:rsidR="00AA1619">
        <w:rPr>
          <w:sz w:val="24"/>
          <w:szCs w:val="24"/>
        </w:rPr>
        <w:t xml:space="preserve"> </w:t>
      </w:r>
      <w:r w:rsidRPr="00260FDE">
        <w:rPr>
          <w:sz w:val="24"/>
          <w:szCs w:val="24"/>
        </w:rPr>
        <w:t>ч</w:t>
      </w:r>
      <w:r w:rsidR="000B51FF">
        <w:rPr>
          <w:sz w:val="24"/>
          <w:szCs w:val="24"/>
        </w:rPr>
        <w:t>.</w:t>
      </w:r>
      <w:r w:rsidRPr="00260FDE">
        <w:rPr>
          <w:sz w:val="24"/>
          <w:szCs w:val="24"/>
        </w:rPr>
        <w:t xml:space="preserve"> в металлических силосах.</w:t>
      </w:r>
    </w:p>
    <w:p w:rsidR="00880007" w:rsidRPr="00260FDE" w:rsidRDefault="00880007" w:rsidP="00880007">
      <w:pPr>
        <w:pStyle w:val="a6"/>
        <w:numPr>
          <w:ilvl w:val="0"/>
          <w:numId w:val="8"/>
        </w:numPr>
        <w:spacing w:before="120" w:after="12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 применения </w:t>
      </w:r>
      <w:r w:rsidRPr="00260FDE">
        <w:rPr>
          <w:sz w:val="24"/>
          <w:szCs w:val="24"/>
        </w:rPr>
        <w:t>стандарт</w:t>
      </w:r>
      <w:r>
        <w:rPr>
          <w:sz w:val="24"/>
          <w:szCs w:val="24"/>
        </w:rPr>
        <w:t>ов</w:t>
      </w:r>
      <w:r w:rsidRPr="00260FDE">
        <w:rPr>
          <w:sz w:val="24"/>
          <w:szCs w:val="24"/>
        </w:rPr>
        <w:t xml:space="preserve"> на зерно и продукты его переработки</w:t>
      </w:r>
      <w:r>
        <w:rPr>
          <w:sz w:val="24"/>
          <w:szCs w:val="24"/>
        </w:rPr>
        <w:t xml:space="preserve">. Спорные </w:t>
      </w:r>
      <w:r w:rsidR="00320F98">
        <w:rPr>
          <w:sz w:val="24"/>
          <w:szCs w:val="24"/>
        </w:rPr>
        <w:t>позиции</w:t>
      </w:r>
      <w:r w:rsidRPr="00320F98">
        <w:rPr>
          <w:sz w:val="24"/>
          <w:szCs w:val="24"/>
        </w:rPr>
        <w:t xml:space="preserve"> п</w:t>
      </w:r>
      <w:r>
        <w:rPr>
          <w:sz w:val="24"/>
          <w:szCs w:val="24"/>
        </w:rPr>
        <w:t>о методам отбора проб, определения качества и количества клейковины, сорной и зерновой примеси</w:t>
      </w:r>
      <w:r w:rsidR="009824FD">
        <w:rPr>
          <w:sz w:val="24"/>
          <w:szCs w:val="24"/>
        </w:rPr>
        <w:t xml:space="preserve">, </w:t>
      </w:r>
      <w:proofErr w:type="spellStart"/>
      <w:r w:rsidR="009824FD">
        <w:rPr>
          <w:sz w:val="24"/>
          <w:szCs w:val="24"/>
        </w:rPr>
        <w:t>микотоксинов</w:t>
      </w:r>
      <w:proofErr w:type="spellEnd"/>
      <w:r>
        <w:rPr>
          <w:sz w:val="24"/>
          <w:szCs w:val="24"/>
        </w:rPr>
        <w:t xml:space="preserve"> и др.</w:t>
      </w:r>
    </w:p>
    <w:p w:rsidR="009824FD" w:rsidRDefault="00D66E6F" w:rsidP="00880007">
      <w:pPr>
        <w:pStyle w:val="a6"/>
        <w:numPr>
          <w:ilvl w:val="0"/>
          <w:numId w:val="8"/>
        </w:numPr>
        <w:spacing w:before="120" w:after="120" w:line="240" w:lineRule="auto"/>
        <w:ind w:left="0" w:firstLine="0"/>
        <w:jc w:val="both"/>
        <w:rPr>
          <w:sz w:val="24"/>
          <w:szCs w:val="24"/>
        </w:rPr>
      </w:pPr>
      <w:r w:rsidRPr="001D6E78">
        <w:rPr>
          <w:sz w:val="24"/>
          <w:szCs w:val="24"/>
        </w:rPr>
        <w:t>Договорные отношения при купле-продаже зерна</w:t>
      </w:r>
      <w:r>
        <w:rPr>
          <w:sz w:val="24"/>
          <w:szCs w:val="24"/>
        </w:rPr>
        <w:t>. П</w:t>
      </w:r>
      <w:r w:rsidR="00880007" w:rsidRPr="001D6E78">
        <w:rPr>
          <w:sz w:val="24"/>
          <w:szCs w:val="24"/>
        </w:rPr>
        <w:t>лан размещения зерна на предприятии. Установление необходимой вместимости зернохранилищ</w:t>
      </w:r>
      <w:r w:rsidR="009824FD">
        <w:rPr>
          <w:sz w:val="24"/>
          <w:szCs w:val="24"/>
        </w:rPr>
        <w:t xml:space="preserve"> с учетом приемки, послеуборочной обработки и формирования партий зерна целевого назначения.</w:t>
      </w:r>
    </w:p>
    <w:p w:rsidR="00056BAC" w:rsidRDefault="00056BAC" w:rsidP="00880007">
      <w:pPr>
        <w:pStyle w:val="a6"/>
        <w:numPr>
          <w:ilvl w:val="0"/>
          <w:numId w:val="8"/>
        </w:numPr>
        <w:spacing w:before="120" w:after="120" w:line="240" w:lineRule="auto"/>
        <w:ind w:left="0" w:firstLine="0"/>
        <w:jc w:val="both"/>
        <w:rPr>
          <w:sz w:val="24"/>
          <w:szCs w:val="24"/>
        </w:rPr>
      </w:pPr>
      <w:r w:rsidRPr="00320F98">
        <w:rPr>
          <w:sz w:val="24"/>
          <w:szCs w:val="24"/>
        </w:rPr>
        <w:t>Основ</w:t>
      </w:r>
      <w:r w:rsidR="00F93E5E" w:rsidRPr="00320F98">
        <w:rPr>
          <w:sz w:val="24"/>
          <w:szCs w:val="24"/>
        </w:rPr>
        <w:t>ные</w:t>
      </w:r>
      <w:r w:rsidRPr="00320F98">
        <w:rPr>
          <w:sz w:val="24"/>
          <w:szCs w:val="24"/>
        </w:rPr>
        <w:t xml:space="preserve"> </w:t>
      </w:r>
      <w:r w:rsidR="00320F98" w:rsidRPr="00320F98">
        <w:rPr>
          <w:sz w:val="24"/>
          <w:szCs w:val="24"/>
        </w:rPr>
        <w:t xml:space="preserve">параметры, определяющие </w:t>
      </w:r>
      <w:r>
        <w:rPr>
          <w:sz w:val="24"/>
          <w:szCs w:val="24"/>
        </w:rPr>
        <w:t>технологически</w:t>
      </w:r>
      <w:r w:rsidR="00320F98">
        <w:rPr>
          <w:sz w:val="24"/>
          <w:szCs w:val="24"/>
        </w:rPr>
        <w:t>е</w:t>
      </w:r>
      <w:r>
        <w:rPr>
          <w:sz w:val="24"/>
          <w:szCs w:val="24"/>
        </w:rPr>
        <w:t xml:space="preserve"> процесс</w:t>
      </w:r>
      <w:r w:rsidR="00320F98">
        <w:rPr>
          <w:sz w:val="24"/>
          <w:szCs w:val="24"/>
        </w:rPr>
        <w:t>ы</w:t>
      </w:r>
      <w:r>
        <w:rPr>
          <w:sz w:val="24"/>
          <w:szCs w:val="24"/>
        </w:rPr>
        <w:t xml:space="preserve"> сушки, очистки, активно</w:t>
      </w:r>
      <w:r w:rsidR="00320F98">
        <w:rPr>
          <w:sz w:val="24"/>
          <w:szCs w:val="24"/>
        </w:rPr>
        <w:t>го</w:t>
      </w:r>
      <w:r>
        <w:rPr>
          <w:sz w:val="24"/>
          <w:szCs w:val="24"/>
        </w:rPr>
        <w:t xml:space="preserve"> вентилировани</w:t>
      </w:r>
      <w:r w:rsidR="00320F98">
        <w:rPr>
          <w:sz w:val="24"/>
          <w:szCs w:val="24"/>
        </w:rPr>
        <w:t>я</w:t>
      </w:r>
      <w:r w:rsidR="006756FE">
        <w:rPr>
          <w:sz w:val="24"/>
          <w:szCs w:val="24"/>
        </w:rPr>
        <w:t xml:space="preserve"> зерна. Оборудование, режимы, </w:t>
      </w:r>
      <w:r>
        <w:rPr>
          <w:sz w:val="24"/>
          <w:szCs w:val="24"/>
        </w:rPr>
        <w:t>контроль параметров работы</w:t>
      </w:r>
      <w:r w:rsidR="00A547F9">
        <w:rPr>
          <w:sz w:val="24"/>
          <w:szCs w:val="24"/>
        </w:rPr>
        <w:t xml:space="preserve"> оборудования.</w:t>
      </w:r>
    </w:p>
    <w:p w:rsidR="00880007" w:rsidRDefault="00A547F9" w:rsidP="00880007">
      <w:pPr>
        <w:pStyle w:val="a6"/>
        <w:numPr>
          <w:ilvl w:val="0"/>
          <w:numId w:val="8"/>
        </w:numPr>
        <w:spacing w:before="120" w:after="12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Эксплуатационная п</w:t>
      </w:r>
      <w:r w:rsidR="00880007" w:rsidRPr="001D6E78">
        <w:rPr>
          <w:sz w:val="24"/>
          <w:szCs w:val="24"/>
        </w:rPr>
        <w:t>роизводительност</w:t>
      </w:r>
      <w:r>
        <w:rPr>
          <w:sz w:val="24"/>
          <w:szCs w:val="24"/>
        </w:rPr>
        <w:t>ь</w:t>
      </w:r>
      <w:r w:rsidR="00880007" w:rsidRPr="001D6E78">
        <w:rPr>
          <w:sz w:val="24"/>
          <w:szCs w:val="24"/>
        </w:rPr>
        <w:t xml:space="preserve"> технологических </w:t>
      </w:r>
      <w:r>
        <w:rPr>
          <w:sz w:val="24"/>
          <w:szCs w:val="24"/>
        </w:rPr>
        <w:t xml:space="preserve">и транспортирующих </w:t>
      </w:r>
      <w:r w:rsidR="00880007" w:rsidRPr="001D6E78">
        <w:rPr>
          <w:sz w:val="24"/>
          <w:szCs w:val="24"/>
        </w:rPr>
        <w:t>линий по приёмке</w:t>
      </w:r>
      <w:r w:rsidR="00A7299B">
        <w:rPr>
          <w:sz w:val="24"/>
          <w:szCs w:val="24"/>
        </w:rPr>
        <w:t xml:space="preserve"> зерна с автомобильного транспорта</w:t>
      </w:r>
      <w:r w:rsidR="00880007" w:rsidRPr="001D6E78">
        <w:rPr>
          <w:sz w:val="24"/>
          <w:szCs w:val="24"/>
        </w:rPr>
        <w:t xml:space="preserve">, сушке, очистке, отпуску </w:t>
      </w:r>
      <w:r w:rsidR="00A7299B">
        <w:rPr>
          <w:sz w:val="24"/>
          <w:szCs w:val="24"/>
        </w:rPr>
        <w:t>в вагоны</w:t>
      </w:r>
      <w:r w:rsidR="00880007" w:rsidRPr="001D6E78">
        <w:rPr>
          <w:sz w:val="24"/>
          <w:szCs w:val="24"/>
        </w:rPr>
        <w:t xml:space="preserve">. Обоснование суточных, сменных заданий по технологическим </w:t>
      </w:r>
      <w:r w:rsidR="000B51FF">
        <w:rPr>
          <w:sz w:val="24"/>
          <w:szCs w:val="24"/>
        </w:rPr>
        <w:t xml:space="preserve">и транспортирующим </w:t>
      </w:r>
      <w:r w:rsidR="00880007" w:rsidRPr="001D6E78">
        <w:rPr>
          <w:sz w:val="24"/>
          <w:szCs w:val="24"/>
        </w:rPr>
        <w:t xml:space="preserve">линиям предприятия. </w:t>
      </w:r>
    </w:p>
    <w:p w:rsidR="00827588" w:rsidRPr="001D6E78" w:rsidRDefault="00827588" w:rsidP="00880007">
      <w:pPr>
        <w:pStyle w:val="a6"/>
        <w:numPr>
          <w:ilvl w:val="0"/>
          <w:numId w:val="8"/>
        </w:numPr>
        <w:spacing w:before="120" w:after="12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Актуальность разработки Технологического регламента на предприятии</w:t>
      </w:r>
    </w:p>
    <w:p w:rsidR="00F93E5E" w:rsidRPr="00A547F9" w:rsidRDefault="00F93E5E" w:rsidP="00F93E5E">
      <w:pPr>
        <w:pStyle w:val="a6"/>
        <w:numPr>
          <w:ilvl w:val="0"/>
          <w:numId w:val="8"/>
        </w:numPr>
        <w:spacing w:before="120" w:after="120" w:line="240" w:lineRule="auto"/>
        <w:ind w:left="0" w:firstLine="0"/>
        <w:jc w:val="both"/>
        <w:rPr>
          <w:sz w:val="24"/>
          <w:szCs w:val="24"/>
        </w:rPr>
      </w:pPr>
      <w:r w:rsidRPr="00A547F9">
        <w:rPr>
          <w:sz w:val="24"/>
          <w:szCs w:val="24"/>
        </w:rPr>
        <w:t xml:space="preserve">Новое в учете и контроле качества зерна. </w:t>
      </w:r>
      <w:r w:rsidR="00AA1619">
        <w:rPr>
          <w:sz w:val="24"/>
          <w:szCs w:val="24"/>
        </w:rPr>
        <w:t xml:space="preserve">Примеры проектов по интеграции </w:t>
      </w:r>
      <w:r w:rsidRPr="00A547F9">
        <w:rPr>
          <w:sz w:val="24"/>
          <w:szCs w:val="24"/>
        </w:rPr>
        <w:t>1С:</w:t>
      </w:r>
      <w:r w:rsidR="000B51FF">
        <w:rPr>
          <w:sz w:val="24"/>
          <w:szCs w:val="24"/>
        </w:rPr>
        <w:t xml:space="preserve"> </w:t>
      </w:r>
      <w:r w:rsidR="006756FE">
        <w:rPr>
          <w:sz w:val="24"/>
          <w:szCs w:val="24"/>
        </w:rPr>
        <w:t>б</w:t>
      </w:r>
      <w:bookmarkStart w:id="0" w:name="_GoBack"/>
      <w:bookmarkEnd w:id="0"/>
      <w:r w:rsidRPr="00A547F9">
        <w:rPr>
          <w:sz w:val="24"/>
          <w:szCs w:val="24"/>
        </w:rPr>
        <w:t>ухгалтерия элеватора с лабораторным оборудованием, системами отбора проб, системами управления логистикой автотранспорта</w:t>
      </w:r>
      <w:r>
        <w:rPr>
          <w:sz w:val="24"/>
          <w:szCs w:val="24"/>
        </w:rPr>
        <w:t>.</w:t>
      </w:r>
    </w:p>
    <w:p w:rsidR="00880007" w:rsidRPr="008A7CCC" w:rsidRDefault="00F93E5E" w:rsidP="00880007">
      <w:pPr>
        <w:pStyle w:val="a6"/>
        <w:numPr>
          <w:ilvl w:val="0"/>
          <w:numId w:val="8"/>
        </w:numPr>
        <w:spacing w:before="120" w:after="120" w:line="240" w:lineRule="auto"/>
        <w:ind w:left="0" w:firstLine="0"/>
        <w:jc w:val="both"/>
        <w:rPr>
          <w:sz w:val="24"/>
          <w:szCs w:val="24"/>
        </w:rPr>
      </w:pPr>
      <w:r w:rsidRPr="008A7CCC">
        <w:rPr>
          <w:color w:val="000000"/>
          <w:sz w:val="24"/>
          <w:szCs w:val="24"/>
        </w:rPr>
        <w:t>Борьба с вредителями хлебных запасов. Современные методы обеззараживания.</w:t>
      </w:r>
    </w:p>
    <w:p w:rsidR="00724153" w:rsidRPr="00827588" w:rsidRDefault="000B51FF" w:rsidP="00880007">
      <w:pPr>
        <w:pStyle w:val="a6"/>
        <w:numPr>
          <w:ilvl w:val="0"/>
          <w:numId w:val="8"/>
        </w:numPr>
        <w:shd w:val="clear" w:color="auto" w:fill="FFFFFF" w:themeFill="background1"/>
        <w:spacing w:before="120" w:after="120" w:line="240" w:lineRule="auto"/>
        <w:ind w:left="57" w:right="57" w:firstLine="0"/>
        <w:jc w:val="both"/>
        <w:rPr>
          <w:b/>
          <w:bCs/>
          <w:color w:val="0033CC"/>
          <w:sz w:val="24"/>
          <w:szCs w:val="24"/>
        </w:rPr>
      </w:pPr>
      <w:r w:rsidRPr="008A7CCC">
        <w:rPr>
          <w:sz w:val="24"/>
          <w:szCs w:val="24"/>
        </w:rPr>
        <w:t>П</w:t>
      </w:r>
      <w:r w:rsidR="00880007" w:rsidRPr="008A7CCC">
        <w:rPr>
          <w:sz w:val="24"/>
          <w:szCs w:val="24"/>
        </w:rPr>
        <w:t>риборное обеспечение контроля качества и безопасности зерна (семян) и продуктов его переработки</w:t>
      </w:r>
      <w:r w:rsidR="00A7299B" w:rsidRPr="008A7CCC">
        <w:rPr>
          <w:sz w:val="24"/>
          <w:szCs w:val="24"/>
        </w:rPr>
        <w:t>.</w:t>
      </w:r>
    </w:p>
    <w:p w:rsidR="00827588" w:rsidRDefault="00827588" w:rsidP="00BE564C">
      <w:pPr>
        <w:shd w:val="clear" w:color="auto" w:fill="FFFFFF" w:themeFill="background1"/>
        <w:spacing w:before="140" w:after="60" w:line="320" w:lineRule="exact"/>
        <w:ind w:firstLine="709"/>
        <w:jc w:val="both"/>
        <w:rPr>
          <w:b/>
          <w:bCs/>
          <w:color w:val="0033CC"/>
        </w:rPr>
      </w:pPr>
    </w:p>
    <w:p w:rsidR="00BE564C" w:rsidRPr="00E15E91" w:rsidRDefault="00BE564C" w:rsidP="00BE564C">
      <w:pPr>
        <w:shd w:val="clear" w:color="auto" w:fill="FFFFFF" w:themeFill="background1"/>
        <w:spacing w:before="140" w:after="60" w:line="320" w:lineRule="exact"/>
        <w:ind w:firstLine="709"/>
        <w:jc w:val="both"/>
        <w:rPr>
          <w:b/>
          <w:bCs/>
          <w:color w:val="0033CC"/>
        </w:rPr>
      </w:pPr>
      <w:r w:rsidRPr="00E15E91">
        <w:rPr>
          <w:b/>
          <w:bCs/>
          <w:color w:val="0033CC"/>
        </w:rPr>
        <w:t>Занятия проводят ведущие ученые и специалисты</w:t>
      </w:r>
      <w:r w:rsidR="00B94770">
        <w:rPr>
          <w:b/>
          <w:bCs/>
          <w:color w:val="0033CC"/>
        </w:rPr>
        <w:t xml:space="preserve"> в области хранения, </w:t>
      </w:r>
      <w:r w:rsidRPr="00E15E91">
        <w:rPr>
          <w:b/>
          <w:bCs/>
          <w:color w:val="0033CC"/>
        </w:rPr>
        <w:t>контроля качества</w:t>
      </w:r>
      <w:r w:rsidR="00B94770">
        <w:rPr>
          <w:b/>
          <w:bCs/>
          <w:color w:val="0033CC"/>
        </w:rPr>
        <w:t>,</w:t>
      </w:r>
      <w:r w:rsidRPr="00E15E91">
        <w:rPr>
          <w:b/>
          <w:bCs/>
          <w:color w:val="0033CC"/>
        </w:rPr>
        <w:t xml:space="preserve"> безопасности зерна и продуктов его переработки.</w:t>
      </w:r>
    </w:p>
    <w:p w:rsidR="00BE564C" w:rsidRPr="00724153" w:rsidRDefault="00BE564C" w:rsidP="00BE564C">
      <w:pPr>
        <w:shd w:val="clear" w:color="auto" w:fill="FFFFFF" w:themeFill="background1"/>
        <w:spacing w:before="100" w:line="320" w:lineRule="exact"/>
        <w:ind w:firstLine="709"/>
        <w:jc w:val="center"/>
        <w:rPr>
          <w:b/>
          <w:bCs/>
        </w:rPr>
      </w:pPr>
    </w:p>
    <w:p w:rsidR="008A1544" w:rsidRPr="008A1544" w:rsidRDefault="008A1544" w:rsidP="008A1544">
      <w:pPr>
        <w:jc w:val="both"/>
        <w:rPr>
          <w:b/>
          <w:i/>
          <w:color w:val="4F81BD" w:themeColor="accent1"/>
        </w:rPr>
      </w:pPr>
      <w:r w:rsidRPr="008A1544">
        <w:rPr>
          <w:color w:val="4F81BD" w:themeColor="accent1"/>
        </w:rPr>
        <w:t xml:space="preserve">      </w:t>
      </w:r>
      <w:r w:rsidRPr="008A1544">
        <w:rPr>
          <w:b/>
          <w:i/>
          <w:color w:val="4F81BD" w:themeColor="accent1"/>
        </w:rPr>
        <w:t>По окончании обучения специалистам выдается</w:t>
      </w:r>
      <w:r w:rsidRPr="008A1544">
        <w:rPr>
          <w:i/>
          <w:color w:val="4F81BD" w:themeColor="accent1"/>
        </w:rPr>
        <w:t xml:space="preserve"> </w:t>
      </w:r>
      <w:r w:rsidRPr="008A1544">
        <w:rPr>
          <w:b/>
          <w:i/>
          <w:color w:val="4F81BD" w:themeColor="accent1"/>
        </w:rPr>
        <w:t>Удостоверение</w:t>
      </w:r>
      <w:r w:rsidRPr="008A1544">
        <w:rPr>
          <w:i/>
          <w:color w:val="4F81BD" w:themeColor="accent1"/>
        </w:rPr>
        <w:t xml:space="preserve"> </w:t>
      </w:r>
      <w:r w:rsidRPr="008A1544">
        <w:rPr>
          <w:b/>
          <w:i/>
          <w:color w:val="4F81BD" w:themeColor="accent1"/>
        </w:rPr>
        <w:t xml:space="preserve">о повышении         </w:t>
      </w:r>
    </w:p>
    <w:p w:rsidR="008A1544" w:rsidRPr="008A1544" w:rsidRDefault="008A1544" w:rsidP="008A1544">
      <w:pPr>
        <w:jc w:val="both"/>
        <w:rPr>
          <w:b/>
          <w:i/>
          <w:color w:val="4F81BD" w:themeColor="accent1"/>
        </w:rPr>
      </w:pPr>
      <w:r w:rsidRPr="008A1544">
        <w:rPr>
          <w:b/>
          <w:i/>
          <w:color w:val="4F81BD" w:themeColor="accent1"/>
        </w:rPr>
        <w:t xml:space="preserve">                                                       квалификации</w:t>
      </w:r>
    </w:p>
    <w:p w:rsidR="00CE0A00" w:rsidRPr="00F85CA5" w:rsidRDefault="00CE0A00" w:rsidP="00A7299B">
      <w:pPr>
        <w:shd w:val="clear" w:color="auto" w:fill="FFFFFF" w:themeFill="background1"/>
        <w:spacing w:after="40"/>
        <w:jc w:val="center"/>
        <w:rPr>
          <w:b/>
          <w:color w:val="80000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807"/>
      </w:tblGrid>
      <w:tr w:rsidR="00CE0A00" w:rsidTr="00CE0A00">
        <w:tc>
          <w:tcPr>
            <w:tcW w:w="8330" w:type="dxa"/>
          </w:tcPr>
          <w:p w:rsidR="00CE0A00" w:rsidRDefault="00CE0A00" w:rsidP="00CE0A00">
            <w:pPr>
              <w:pStyle w:val="a6"/>
              <w:spacing w:after="120" w:line="240" w:lineRule="auto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E15E91">
              <w:rPr>
                <w:b/>
                <w:bCs/>
                <w:iCs/>
                <w:color w:val="0033CC"/>
                <w:sz w:val="24"/>
                <w:szCs w:val="24"/>
              </w:rPr>
              <w:t>Стоимость обучения</w:t>
            </w:r>
            <w:r>
              <w:rPr>
                <w:b/>
                <w:bCs/>
                <w:iCs/>
                <w:color w:val="0033CC"/>
                <w:sz w:val="24"/>
                <w:szCs w:val="24"/>
              </w:rPr>
              <w:t xml:space="preserve"> одного представителя от предприятия</w:t>
            </w:r>
          </w:p>
        </w:tc>
        <w:tc>
          <w:tcPr>
            <w:tcW w:w="1807" w:type="dxa"/>
          </w:tcPr>
          <w:p w:rsidR="00CE0A00" w:rsidRDefault="00CE0A00" w:rsidP="000C3A2E">
            <w:pPr>
              <w:pStyle w:val="a6"/>
              <w:spacing w:line="320" w:lineRule="exact"/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color w:val="0033CC"/>
                <w:sz w:val="24"/>
                <w:szCs w:val="24"/>
              </w:rPr>
              <w:t>20</w:t>
            </w:r>
            <w:r w:rsidRPr="00E15E91">
              <w:rPr>
                <w:b/>
                <w:color w:val="0033CC"/>
                <w:sz w:val="24"/>
                <w:szCs w:val="24"/>
              </w:rPr>
              <w:t> 000 руб</w:t>
            </w:r>
            <w:r>
              <w:rPr>
                <w:b/>
                <w:color w:val="0033CC"/>
                <w:sz w:val="24"/>
                <w:szCs w:val="24"/>
              </w:rPr>
              <w:t>.</w:t>
            </w:r>
          </w:p>
        </w:tc>
      </w:tr>
      <w:tr w:rsidR="00CE0A00" w:rsidTr="00CE0A00">
        <w:tc>
          <w:tcPr>
            <w:tcW w:w="8330" w:type="dxa"/>
          </w:tcPr>
          <w:p w:rsidR="00320F98" w:rsidRDefault="00CE0A00" w:rsidP="00320F98">
            <w:pPr>
              <w:pStyle w:val="a6"/>
              <w:spacing w:line="240" w:lineRule="auto"/>
              <w:jc w:val="both"/>
              <w:rPr>
                <w:b/>
                <w:color w:val="0033CC"/>
                <w:sz w:val="24"/>
                <w:szCs w:val="24"/>
              </w:rPr>
            </w:pPr>
            <w:r w:rsidRPr="00E15E91">
              <w:rPr>
                <w:b/>
                <w:bCs/>
                <w:iCs/>
                <w:color w:val="0033CC"/>
                <w:sz w:val="24"/>
                <w:szCs w:val="24"/>
              </w:rPr>
              <w:t>Стоимость обучения</w:t>
            </w:r>
            <w:r>
              <w:rPr>
                <w:b/>
                <w:bCs/>
                <w:iCs/>
                <w:color w:val="0033CC"/>
                <w:sz w:val="24"/>
                <w:szCs w:val="24"/>
              </w:rPr>
              <w:t xml:space="preserve"> двух и более представителей от предприятия</w:t>
            </w:r>
            <w:r>
              <w:rPr>
                <w:b/>
                <w:color w:val="0033CC"/>
                <w:sz w:val="24"/>
                <w:szCs w:val="24"/>
              </w:rPr>
              <w:t xml:space="preserve"> </w:t>
            </w:r>
          </w:p>
          <w:p w:rsidR="00CE0A00" w:rsidRDefault="00CE0A00" w:rsidP="00320F98">
            <w:pPr>
              <w:pStyle w:val="a6"/>
              <w:spacing w:line="240" w:lineRule="auto"/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color w:val="0033CC"/>
                <w:sz w:val="24"/>
                <w:szCs w:val="24"/>
              </w:rPr>
              <w:t>(за одного участника)</w:t>
            </w:r>
          </w:p>
        </w:tc>
        <w:tc>
          <w:tcPr>
            <w:tcW w:w="1807" w:type="dxa"/>
          </w:tcPr>
          <w:p w:rsidR="00CE0A00" w:rsidRDefault="00CE0A00" w:rsidP="00F96745">
            <w:pPr>
              <w:pStyle w:val="a6"/>
              <w:spacing w:line="240" w:lineRule="auto"/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color w:val="0033CC"/>
                <w:sz w:val="24"/>
                <w:szCs w:val="24"/>
              </w:rPr>
              <w:t>1</w:t>
            </w:r>
            <w:r w:rsidR="00F96745">
              <w:rPr>
                <w:b/>
                <w:color w:val="0033CC"/>
                <w:sz w:val="24"/>
                <w:szCs w:val="24"/>
              </w:rPr>
              <w:t>8</w:t>
            </w:r>
            <w:r w:rsidRPr="00E15E91">
              <w:rPr>
                <w:b/>
                <w:color w:val="0033CC"/>
                <w:sz w:val="24"/>
                <w:szCs w:val="24"/>
              </w:rPr>
              <w:t> 000 руб</w:t>
            </w:r>
            <w:r>
              <w:rPr>
                <w:b/>
                <w:color w:val="0033CC"/>
                <w:sz w:val="24"/>
                <w:szCs w:val="24"/>
              </w:rPr>
              <w:t>.</w:t>
            </w:r>
          </w:p>
        </w:tc>
      </w:tr>
    </w:tbl>
    <w:p w:rsidR="00CE0A00" w:rsidRDefault="00CE0A00" w:rsidP="00BE564C">
      <w:pPr>
        <w:spacing w:line="320" w:lineRule="exact"/>
        <w:jc w:val="both"/>
        <w:rPr>
          <w:b/>
          <w:color w:val="0033CC"/>
        </w:rPr>
      </w:pPr>
    </w:p>
    <w:p w:rsidR="00191603" w:rsidRPr="00BE564C" w:rsidRDefault="00A33ED1" w:rsidP="00BE564C">
      <w:pPr>
        <w:spacing w:line="320" w:lineRule="exact"/>
        <w:jc w:val="both"/>
        <w:rPr>
          <w:b/>
        </w:rPr>
      </w:pPr>
      <w:r w:rsidRPr="00E15E91">
        <w:rPr>
          <w:b/>
          <w:color w:val="0033CC"/>
        </w:rPr>
        <w:t>Платёжные рекв</w:t>
      </w:r>
      <w:r w:rsidR="00E8776D" w:rsidRPr="00E15E91">
        <w:rPr>
          <w:b/>
          <w:color w:val="0033CC"/>
        </w:rPr>
        <w:t>изиты:</w:t>
      </w:r>
      <w:r w:rsidR="00E8776D" w:rsidRPr="00BE564C">
        <w:rPr>
          <w:b/>
        </w:rPr>
        <w:t xml:space="preserve"> </w:t>
      </w:r>
      <w:r w:rsidR="00E8776D" w:rsidRPr="00BE564C">
        <w:t>г.</w:t>
      </w:r>
      <w:r w:rsidR="00E8776D" w:rsidRPr="00BE564C">
        <w:rPr>
          <w:b/>
        </w:rPr>
        <w:t> </w:t>
      </w:r>
      <w:r w:rsidR="00E8776D" w:rsidRPr="00BE564C">
        <w:t>Москва, НОЧУ ДПО «МПА», ИНН 7705408440, КПП 770501001,</w:t>
      </w:r>
      <w:r w:rsidR="009406F2" w:rsidRPr="00BE564C">
        <w:t xml:space="preserve"> </w:t>
      </w:r>
      <w:r w:rsidR="00E8776D" w:rsidRPr="00BE564C">
        <w:rPr>
          <w:bCs/>
        </w:rPr>
        <w:t>Банк получателя:</w:t>
      </w:r>
      <w:r w:rsidR="00E8776D" w:rsidRPr="00BE564C">
        <w:t xml:space="preserve"> ПАО «Сбербанк» г. Москва, </w:t>
      </w:r>
      <w:proofErr w:type="spellStart"/>
      <w:r w:rsidR="00BC1282" w:rsidRPr="00BE564C">
        <w:t>расч</w:t>
      </w:r>
      <w:proofErr w:type="spellEnd"/>
      <w:r w:rsidR="00BC1282" w:rsidRPr="00BE564C">
        <w:t>.  </w:t>
      </w:r>
      <w:r w:rsidR="00E8776D" w:rsidRPr="00BE564C">
        <w:t xml:space="preserve">счет: 40703810138000002578, </w:t>
      </w:r>
      <w:r w:rsidR="00BE564C">
        <w:br/>
      </w:r>
      <w:proofErr w:type="spellStart"/>
      <w:r w:rsidR="00E8776D" w:rsidRPr="00BE564C">
        <w:t>кор</w:t>
      </w:r>
      <w:proofErr w:type="spellEnd"/>
      <w:r w:rsidR="00E8776D" w:rsidRPr="00BE564C">
        <w:t xml:space="preserve">.   счет 30101810400000000225, БИК: 044525225, </w:t>
      </w:r>
      <w:r w:rsidR="00BC1282" w:rsidRPr="00BE564C">
        <w:t>ОГРН 1027739170942</w:t>
      </w:r>
      <w:r w:rsidR="00E8776D" w:rsidRPr="00BE564C">
        <w:t xml:space="preserve">, </w:t>
      </w:r>
      <w:r w:rsidR="00BE564C">
        <w:br/>
      </w:r>
      <w:r w:rsidR="00E8776D" w:rsidRPr="00BE564C">
        <w:t>Код по ОКПО 11321463, ОКВЭД 85.</w:t>
      </w:r>
      <w:r w:rsidR="00320F98">
        <w:t>42</w:t>
      </w:r>
      <w:r w:rsidR="00E8776D" w:rsidRPr="00BE564C">
        <w:t>.</w:t>
      </w:r>
      <w:r w:rsidR="00191603" w:rsidRPr="00BE564C">
        <w:t xml:space="preserve"> </w:t>
      </w:r>
      <w:r w:rsidR="00191603" w:rsidRPr="00BE564C">
        <w:rPr>
          <w:b/>
        </w:rPr>
        <w:t xml:space="preserve">Код группы </w:t>
      </w:r>
      <w:r w:rsidR="00320F98">
        <w:rPr>
          <w:b/>
        </w:rPr>
        <w:t>24</w:t>
      </w:r>
      <w:r w:rsidR="00191603" w:rsidRPr="00BE564C">
        <w:rPr>
          <w:b/>
        </w:rPr>
        <w:t xml:space="preserve"> /2</w:t>
      </w:r>
      <w:r w:rsidR="00A7299B">
        <w:rPr>
          <w:b/>
        </w:rPr>
        <w:t>3</w:t>
      </w:r>
      <w:r w:rsidR="00191603" w:rsidRPr="00BE564C">
        <w:rPr>
          <w:b/>
        </w:rPr>
        <w:t>.</w:t>
      </w:r>
    </w:p>
    <w:p w:rsidR="006A3F71" w:rsidRPr="006A3F71" w:rsidRDefault="006A3F71" w:rsidP="00BE564C">
      <w:pPr>
        <w:shd w:val="clear" w:color="auto" w:fill="FFFFFF" w:themeFill="background1"/>
        <w:spacing w:line="360" w:lineRule="exact"/>
        <w:jc w:val="both"/>
        <w:rPr>
          <w:b/>
          <w:bCs/>
        </w:rPr>
      </w:pPr>
    </w:p>
    <w:p w:rsidR="00BE564C" w:rsidRPr="00E15E91" w:rsidRDefault="00BE564C" w:rsidP="00BE564C">
      <w:pPr>
        <w:shd w:val="clear" w:color="auto" w:fill="FFFFFF" w:themeFill="background1"/>
        <w:spacing w:line="360" w:lineRule="exact"/>
        <w:jc w:val="both"/>
        <w:rPr>
          <w:b/>
          <w:bCs/>
          <w:color w:val="0033CC"/>
        </w:rPr>
      </w:pPr>
      <w:r w:rsidRPr="00E15E91">
        <w:rPr>
          <w:b/>
          <w:bCs/>
          <w:color w:val="0033CC"/>
        </w:rPr>
        <w:t>Справки и заявки:</w:t>
      </w:r>
    </w:p>
    <w:tbl>
      <w:tblPr>
        <w:tblStyle w:val="a8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985"/>
        <w:gridCol w:w="2835"/>
      </w:tblGrid>
      <w:tr w:rsidR="005A418F" w:rsidRPr="00C14A5B" w:rsidTr="005A418F">
        <w:tc>
          <w:tcPr>
            <w:tcW w:w="5387" w:type="dxa"/>
          </w:tcPr>
          <w:p w:rsidR="005A418F" w:rsidRPr="00A33D85" w:rsidRDefault="005A418F" w:rsidP="00FE036E">
            <w:pPr>
              <w:jc w:val="both"/>
              <w:rPr>
                <w:color w:val="0000CC"/>
              </w:rPr>
            </w:pPr>
          </w:p>
        </w:tc>
        <w:tc>
          <w:tcPr>
            <w:tcW w:w="1985" w:type="dxa"/>
          </w:tcPr>
          <w:p w:rsidR="005A418F" w:rsidRPr="00407825" w:rsidRDefault="005A418F" w:rsidP="005A418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           </w:t>
            </w:r>
            <w:r w:rsidRPr="00407825">
              <w:rPr>
                <w:b/>
                <w:bCs/>
                <w:sz w:val="22"/>
                <w:szCs w:val="22"/>
              </w:rPr>
              <w:t>тел</w:t>
            </w:r>
            <w:r>
              <w:rPr>
                <w:b/>
                <w:bCs/>
                <w:sz w:val="22"/>
                <w:szCs w:val="22"/>
              </w:rPr>
              <w:t>ефон</w:t>
            </w:r>
            <w:r w:rsidRPr="00407825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835" w:type="dxa"/>
          </w:tcPr>
          <w:p w:rsidR="005A418F" w:rsidRPr="00C14A5B" w:rsidRDefault="005A418F" w:rsidP="00FE036E">
            <w:pPr>
              <w:jc w:val="center"/>
              <w:rPr>
                <w:b/>
                <w:bCs/>
              </w:rPr>
            </w:pPr>
            <w:r w:rsidRPr="00C14A5B">
              <w:rPr>
                <w:b/>
                <w:bCs/>
                <w:lang w:val="en-US"/>
              </w:rPr>
              <w:t>e</w:t>
            </w:r>
            <w:r w:rsidRPr="00C14A5B">
              <w:rPr>
                <w:b/>
                <w:bCs/>
              </w:rPr>
              <w:t>-</w:t>
            </w:r>
            <w:r w:rsidRPr="00C14A5B">
              <w:rPr>
                <w:b/>
                <w:bCs/>
                <w:lang w:val="en-US"/>
              </w:rPr>
              <w:t>mail</w:t>
            </w:r>
            <w:r w:rsidRPr="00C14A5B">
              <w:rPr>
                <w:b/>
                <w:bCs/>
              </w:rPr>
              <w:t>:</w:t>
            </w:r>
          </w:p>
        </w:tc>
      </w:tr>
      <w:tr w:rsidR="005A418F" w:rsidRPr="00C14A5B" w:rsidTr="005A418F">
        <w:trPr>
          <w:trHeight w:val="1044"/>
        </w:trPr>
        <w:tc>
          <w:tcPr>
            <w:tcW w:w="5387" w:type="dxa"/>
            <w:vAlign w:val="center"/>
          </w:tcPr>
          <w:p w:rsidR="005A418F" w:rsidRPr="00180A2A" w:rsidRDefault="005A418F" w:rsidP="005A418F">
            <w:pPr>
              <w:spacing w:before="40" w:after="40"/>
              <w:rPr>
                <w:sz w:val="22"/>
                <w:szCs w:val="22"/>
              </w:rPr>
            </w:pPr>
            <w:r w:rsidRPr="00180A2A">
              <w:rPr>
                <w:sz w:val="22"/>
                <w:szCs w:val="22"/>
              </w:rPr>
              <w:t xml:space="preserve">Заведующий кафедрой зерна и продуктов </w:t>
            </w:r>
            <w:r w:rsidRPr="00180A2A">
              <w:rPr>
                <w:sz w:val="22"/>
                <w:szCs w:val="22"/>
              </w:rPr>
              <w:br/>
              <w:t>его переработки, д.т.н., профессор</w:t>
            </w:r>
          </w:p>
          <w:p w:rsidR="005A418F" w:rsidRPr="00180A2A" w:rsidRDefault="005A418F" w:rsidP="005A418F">
            <w:pPr>
              <w:spacing w:before="40" w:after="40"/>
              <w:rPr>
                <w:sz w:val="22"/>
                <w:szCs w:val="22"/>
              </w:rPr>
            </w:pPr>
            <w:proofErr w:type="spellStart"/>
            <w:r w:rsidRPr="00180A2A">
              <w:rPr>
                <w:b/>
                <w:sz w:val="22"/>
                <w:szCs w:val="22"/>
              </w:rPr>
              <w:t>Фейденгольд</w:t>
            </w:r>
            <w:proofErr w:type="spellEnd"/>
            <w:r w:rsidRPr="00180A2A">
              <w:rPr>
                <w:b/>
                <w:sz w:val="22"/>
                <w:szCs w:val="22"/>
              </w:rPr>
              <w:t xml:space="preserve"> Владимир Борисови</w:t>
            </w:r>
            <w:r w:rsidRPr="003B32FF">
              <w:rPr>
                <w:b/>
                <w:sz w:val="22"/>
                <w:szCs w:val="22"/>
              </w:rPr>
              <w:t>ч</w:t>
            </w:r>
          </w:p>
        </w:tc>
        <w:tc>
          <w:tcPr>
            <w:tcW w:w="1985" w:type="dxa"/>
          </w:tcPr>
          <w:p w:rsidR="005A418F" w:rsidRDefault="005A418F" w:rsidP="005A418F">
            <w:pPr>
              <w:spacing w:before="40" w:after="40"/>
              <w:jc w:val="center"/>
            </w:pPr>
          </w:p>
          <w:p w:rsidR="005A418F" w:rsidRDefault="005A418F" w:rsidP="005A418F">
            <w:pPr>
              <w:spacing w:before="40" w:after="40"/>
              <w:jc w:val="center"/>
            </w:pPr>
          </w:p>
          <w:p w:rsidR="005A418F" w:rsidRPr="00C14A5B" w:rsidRDefault="005A418F" w:rsidP="005A418F">
            <w:pPr>
              <w:spacing w:before="40" w:after="40"/>
              <w:jc w:val="center"/>
            </w:pPr>
            <w:r w:rsidRPr="00C14A5B">
              <w:t>(499) 235-81-86</w:t>
            </w:r>
          </w:p>
        </w:tc>
        <w:tc>
          <w:tcPr>
            <w:tcW w:w="2835" w:type="dxa"/>
          </w:tcPr>
          <w:p w:rsidR="005A418F" w:rsidRPr="005A418F" w:rsidRDefault="005A418F" w:rsidP="005A418F">
            <w:pPr>
              <w:spacing w:before="40" w:after="40"/>
              <w:jc w:val="center"/>
            </w:pPr>
          </w:p>
          <w:p w:rsidR="005A418F" w:rsidRPr="005A418F" w:rsidRDefault="005A418F" w:rsidP="005A418F">
            <w:pPr>
              <w:spacing w:before="40" w:after="40"/>
              <w:jc w:val="center"/>
            </w:pPr>
          </w:p>
          <w:p w:rsidR="005A418F" w:rsidRPr="005A418F" w:rsidRDefault="006756FE" w:rsidP="005A418F">
            <w:pPr>
              <w:spacing w:before="40" w:after="40"/>
              <w:jc w:val="center"/>
              <w:rPr>
                <w:color w:val="0033CC"/>
              </w:rPr>
            </w:pPr>
            <w:hyperlink r:id="rId7" w:history="1">
              <w:r w:rsidR="005A418F" w:rsidRPr="005A418F">
                <w:rPr>
                  <w:rStyle w:val="a3"/>
                  <w:color w:val="0033CC"/>
                  <w:lang w:val="en-US"/>
                </w:rPr>
                <w:t>feydengold</w:t>
              </w:r>
              <w:r w:rsidR="005A418F" w:rsidRPr="005A418F">
                <w:rPr>
                  <w:rStyle w:val="a3"/>
                  <w:color w:val="0033CC"/>
                </w:rPr>
                <w:t>@</w:t>
              </w:r>
              <w:r w:rsidR="005A418F" w:rsidRPr="005A418F">
                <w:rPr>
                  <w:rStyle w:val="a3"/>
                  <w:color w:val="0033CC"/>
                  <w:lang w:val="en-US"/>
                </w:rPr>
                <w:t>grainfood</w:t>
              </w:r>
              <w:r w:rsidR="005A418F" w:rsidRPr="005A418F">
                <w:rPr>
                  <w:rStyle w:val="a3"/>
                  <w:color w:val="0033CC"/>
                </w:rPr>
                <w:t>.</w:t>
              </w:r>
              <w:proofErr w:type="spellStart"/>
              <w:r w:rsidR="005A418F" w:rsidRPr="005A418F">
                <w:rPr>
                  <w:rStyle w:val="a3"/>
                  <w:color w:val="0033CC"/>
                  <w:lang w:val="en-US"/>
                </w:rPr>
                <w:t>ru</w:t>
              </w:r>
              <w:proofErr w:type="spellEnd"/>
            </w:hyperlink>
          </w:p>
        </w:tc>
      </w:tr>
      <w:tr w:rsidR="005A418F" w:rsidRPr="00C14A5B" w:rsidTr="005A418F">
        <w:trPr>
          <w:trHeight w:val="549"/>
        </w:trPr>
        <w:tc>
          <w:tcPr>
            <w:tcW w:w="5387" w:type="dxa"/>
          </w:tcPr>
          <w:p w:rsidR="005A418F" w:rsidRDefault="005A418F" w:rsidP="005A418F">
            <w:pPr>
              <w:spacing w:before="40" w:after="40"/>
              <w:rPr>
                <w:b/>
                <w:sz w:val="22"/>
                <w:szCs w:val="22"/>
              </w:rPr>
            </w:pPr>
            <w:r w:rsidRPr="00180A2A">
              <w:rPr>
                <w:sz w:val="22"/>
                <w:szCs w:val="22"/>
              </w:rPr>
              <w:t xml:space="preserve">Доцент </w:t>
            </w:r>
            <w:r w:rsidRPr="009F0CA1">
              <w:t>кафедры</w:t>
            </w:r>
            <w:r w:rsidRPr="00180A2A">
              <w:rPr>
                <w:b/>
                <w:sz w:val="22"/>
                <w:szCs w:val="22"/>
              </w:rPr>
              <w:t xml:space="preserve"> Злобина Людмила Николаевна</w:t>
            </w:r>
            <w:r w:rsidR="00FB4538">
              <w:rPr>
                <w:b/>
                <w:sz w:val="22"/>
                <w:szCs w:val="22"/>
              </w:rPr>
              <w:t>,</w:t>
            </w:r>
          </w:p>
          <w:p w:rsidR="00FB4538" w:rsidRPr="00FB4538" w:rsidRDefault="00FB4538" w:rsidP="005A418F">
            <w:pPr>
              <w:spacing w:before="40" w:after="40"/>
              <w:rPr>
                <w:i/>
                <w:sz w:val="22"/>
                <w:szCs w:val="22"/>
              </w:rPr>
            </w:pPr>
            <w:r w:rsidRPr="00FB4538">
              <w:rPr>
                <w:i/>
                <w:sz w:val="22"/>
                <w:szCs w:val="22"/>
              </w:rPr>
              <w:t>куратор группы</w:t>
            </w:r>
          </w:p>
        </w:tc>
        <w:tc>
          <w:tcPr>
            <w:tcW w:w="1985" w:type="dxa"/>
          </w:tcPr>
          <w:p w:rsidR="005A418F" w:rsidRPr="00C14A5B" w:rsidRDefault="005A418F" w:rsidP="005A418F">
            <w:pPr>
              <w:spacing w:before="40" w:after="40"/>
              <w:jc w:val="center"/>
            </w:pPr>
            <w:r w:rsidRPr="00C14A5B">
              <w:t>(495) 959-71-05</w:t>
            </w:r>
          </w:p>
        </w:tc>
        <w:tc>
          <w:tcPr>
            <w:tcW w:w="2835" w:type="dxa"/>
          </w:tcPr>
          <w:p w:rsidR="005A418F" w:rsidRPr="005A418F" w:rsidRDefault="006756FE" w:rsidP="005A418F">
            <w:pPr>
              <w:spacing w:before="40" w:after="40"/>
              <w:jc w:val="center"/>
              <w:rPr>
                <w:color w:val="0033CC"/>
                <w:lang w:val="en-US"/>
              </w:rPr>
            </w:pPr>
            <w:hyperlink r:id="rId8" w:history="1">
              <w:r w:rsidR="005A418F" w:rsidRPr="005A418F">
                <w:rPr>
                  <w:rStyle w:val="a3"/>
                  <w:color w:val="0033CC"/>
                  <w:lang w:val="en-US"/>
                </w:rPr>
                <w:t>zlobina@grainfood.ru</w:t>
              </w:r>
            </w:hyperlink>
          </w:p>
        </w:tc>
      </w:tr>
      <w:tr w:rsidR="005A418F" w:rsidRPr="00C14A5B" w:rsidTr="005A418F">
        <w:trPr>
          <w:trHeight w:val="557"/>
        </w:trPr>
        <w:tc>
          <w:tcPr>
            <w:tcW w:w="5387" w:type="dxa"/>
          </w:tcPr>
          <w:p w:rsidR="005A418F" w:rsidRPr="00180A2A" w:rsidRDefault="005A418F" w:rsidP="005A418F">
            <w:pPr>
              <w:spacing w:before="40" w:after="40"/>
              <w:rPr>
                <w:sz w:val="22"/>
                <w:szCs w:val="22"/>
              </w:rPr>
            </w:pPr>
            <w:r w:rsidRPr="00180A2A">
              <w:rPr>
                <w:sz w:val="22"/>
                <w:szCs w:val="22"/>
              </w:rPr>
              <w:t>Доцент</w:t>
            </w:r>
            <w:r w:rsidRPr="009F0CA1">
              <w:t xml:space="preserve"> кафедры</w:t>
            </w:r>
            <w:r w:rsidRPr="00180A2A">
              <w:rPr>
                <w:sz w:val="22"/>
                <w:szCs w:val="22"/>
              </w:rPr>
              <w:t xml:space="preserve">, к.т.н. </w:t>
            </w:r>
            <w:proofErr w:type="spellStart"/>
            <w:r w:rsidRPr="00180A2A">
              <w:rPr>
                <w:b/>
                <w:sz w:val="22"/>
                <w:szCs w:val="22"/>
              </w:rPr>
              <w:t>Урлапова</w:t>
            </w:r>
            <w:proofErr w:type="spellEnd"/>
            <w:r w:rsidRPr="00180A2A">
              <w:rPr>
                <w:b/>
                <w:sz w:val="22"/>
                <w:szCs w:val="22"/>
              </w:rPr>
              <w:t xml:space="preserve"> Ирина Борисовна</w:t>
            </w:r>
          </w:p>
        </w:tc>
        <w:tc>
          <w:tcPr>
            <w:tcW w:w="1985" w:type="dxa"/>
          </w:tcPr>
          <w:p w:rsidR="005A418F" w:rsidRPr="00C14A5B" w:rsidRDefault="005A418F" w:rsidP="005A418F">
            <w:pPr>
              <w:spacing w:before="40" w:after="40"/>
              <w:jc w:val="center"/>
            </w:pPr>
            <w:r w:rsidRPr="00C14A5B">
              <w:t>(499) 235-46-91</w:t>
            </w:r>
          </w:p>
        </w:tc>
        <w:tc>
          <w:tcPr>
            <w:tcW w:w="2835" w:type="dxa"/>
          </w:tcPr>
          <w:p w:rsidR="005A418F" w:rsidRPr="005A418F" w:rsidRDefault="005A418F" w:rsidP="005A418F">
            <w:pPr>
              <w:spacing w:before="40" w:after="40"/>
              <w:jc w:val="center"/>
              <w:rPr>
                <w:color w:val="0033CC"/>
                <w:u w:val="single"/>
              </w:rPr>
            </w:pPr>
            <w:proofErr w:type="spellStart"/>
            <w:r w:rsidRPr="005A418F">
              <w:rPr>
                <w:color w:val="0033CC"/>
                <w:u w:val="single"/>
                <w:lang w:val="en-US"/>
              </w:rPr>
              <w:t>urlapova</w:t>
            </w:r>
            <w:proofErr w:type="spellEnd"/>
            <w:r w:rsidRPr="005A418F">
              <w:rPr>
                <w:color w:val="0033CC"/>
                <w:u w:val="single"/>
              </w:rPr>
              <w:t>@</w:t>
            </w:r>
            <w:proofErr w:type="spellStart"/>
            <w:r w:rsidRPr="005A418F">
              <w:rPr>
                <w:color w:val="0033CC"/>
                <w:u w:val="single"/>
                <w:lang w:val="en-US"/>
              </w:rPr>
              <w:t>grainfood</w:t>
            </w:r>
            <w:proofErr w:type="spellEnd"/>
            <w:r w:rsidRPr="005A418F">
              <w:rPr>
                <w:color w:val="0033CC"/>
                <w:u w:val="single"/>
              </w:rPr>
              <w:t>.</w:t>
            </w:r>
            <w:proofErr w:type="spellStart"/>
            <w:r w:rsidRPr="005A418F">
              <w:rPr>
                <w:color w:val="0033CC"/>
                <w:u w:val="single"/>
                <w:lang w:val="en-US"/>
              </w:rPr>
              <w:t>ru</w:t>
            </w:r>
            <w:proofErr w:type="spellEnd"/>
          </w:p>
        </w:tc>
      </w:tr>
      <w:tr w:rsidR="005A418F" w:rsidRPr="00C14A5B" w:rsidTr="005A418F">
        <w:trPr>
          <w:trHeight w:val="551"/>
        </w:trPr>
        <w:tc>
          <w:tcPr>
            <w:tcW w:w="5387" w:type="dxa"/>
          </w:tcPr>
          <w:p w:rsidR="005A418F" w:rsidRPr="00180A2A" w:rsidRDefault="005A418F" w:rsidP="005A418F">
            <w:pPr>
              <w:spacing w:before="40" w:after="40"/>
              <w:rPr>
                <w:sz w:val="22"/>
                <w:szCs w:val="22"/>
              </w:rPr>
            </w:pPr>
            <w:r w:rsidRPr="00180A2A">
              <w:rPr>
                <w:sz w:val="22"/>
                <w:szCs w:val="22"/>
              </w:rPr>
              <w:t>Декан</w:t>
            </w:r>
            <w:r>
              <w:rPr>
                <w:sz w:val="22"/>
                <w:szCs w:val="22"/>
              </w:rPr>
              <w:t xml:space="preserve"> МПА </w:t>
            </w:r>
            <w:r w:rsidRPr="000965AE">
              <w:rPr>
                <w:b/>
                <w:sz w:val="22"/>
                <w:szCs w:val="22"/>
              </w:rPr>
              <w:t>Карцева Ольга Павловна</w:t>
            </w:r>
          </w:p>
        </w:tc>
        <w:tc>
          <w:tcPr>
            <w:tcW w:w="1985" w:type="dxa"/>
          </w:tcPr>
          <w:p w:rsidR="005A418F" w:rsidRPr="00C14A5B" w:rsidRDefault="005A418F" w:rsidP="005A418F">
            <w:pPr>
              <w:spacing w:before="40" w:after="40"/>
              <w:jc w:val="center"/>
            </w:pPr>
            <w:r w:rsidRPr="00C14A5B">
              <w:t>(499) 235-95-79</w:t>
            </w:r>
          </w:p>
        </w:tc>
        <w:tc>
          <w:tcPr>
            <w:tcW w:w="2835" w:type="dxa"/>
          </w:tcPr>
          <w:p w:rsidR="005A418F" w:rsidRPr="005A418F" w:rsidRDefault="006756FE" w:rsidP="005A418F">
            <w:pPr>
              <w:spacing w:before="40" w:after="40"/>
              <w:jc w:val="center"/>
              <w:rPr>
                <w:color w:val="0033CC"/>
                <w:lang w:val="en-US"/>
              </w:rPr>
            </w:pPr>
            <w:hyperlink r:id="rId9" w:history="1">
              <w:r w:rsidR="005A418F" w:rsidRPr="005A418F">
                <w:rPr>
                  <w:rStyle w:val="a3"/>
                  <w:color w:val="0033CC"/>
                  <w:lang w:val="en-US"/>
                </w:rPr>
                <w:t>dekanat</w:t>
              </w:r>
              <w:r w:rsidR="005A418F" w:rsidRPr="005A418F">
                <w:rPr>
                  <w:rStyle w:val="a3"/>
                  <w:color w:val="0033CC"/>
                </w:rPr>
                <w:t>@</w:t>
              </w:r>
              <w:r w:rsidR="005A418F" w:rsidRPr="005A418F">
                <w:rPr>
                  <w:rStyle w:val="a3"/>
                  <w:color w:val="0033CC"/>
                  <w:lang w:val="en-US"/>
                </w:rPr>
                <w:t>grainfood</w:t>
              </w:r>
              <w:r w:rsidR="005A418F" w:rsidRPr="005A418F">
                <w:rPr>
                  <w:rStyle w:val="a3"/>
                  <w:color w:val="0033CC"/>
                </w:rPr>
                <w:t>.</w:t>
              </w:r>
              <w:proofErr w:type="spellStart"/>
              <w:r w:rsidR="005A418F" w:rsidRPr="005A418F">
                <w:rPr>
                  <w:rStyle w:val="a3"/>
                  <w:color w:val="0033CC"/>
                  <w:lang w:val="en-US"/>
                </w:rPr>
                <w:t>ru</w:t>
              </w:r>
              <w:proofErr w:type="spellEnd"/>
            </w:hyperlink>
          </w:p>
        </w:tc>
      </w:tr>
    </w:tbl>
    <w:p w:rsidR="00BE564C" w:rsidRPr="00BE564C" w:rsidRDefault="00BE564C" w:rsidP="006A3F71">
      <w:pPr>
        <w:pStyle w:val="Style6"/>
        <w:widowControl/>
        <w:tabs>
          <w:tab w:val="left" w:pos="0"/>
          <w:tab w:val="left" w:pos="851"/>
        </w:tabs>
        <w:spacing w:before="60" w:after="60" w:line="320" w:lineRule="exact"/>
        <w:ind w:left="284" w:right="284"/>
        <w:rPr>
          <w:rStyle w:val="FontStyle12"/>
          <w:b w:val="0"/>
          <w:bCs w:val="0"/>
          <w:sz w:val="22"/>
          <w:szCs w:val="22"/>
          <w:lang w:val="en-US"/>
        </w:rPr>
      </w:pPr>
    </w:p>
    <w:sectPr w:rsidR="00BE564C" w:rsidRPr="00BE564C" w:rsidSect="00BE564C">
      <w:pgSz w:w="11906" w:h="16838" w:code="9"/>
      <w:pgMar w:top="567" w:right="851" w:bottom="680" w:left="1134" w:header="709" w:footer="709" w:gutter="0"/>
      <w:pgBorders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-BoldItalic">
    <w:altName w:val="Cambri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70570"/>
    <w:multiLevelType w:val="hybridMultilevel"/>
    <w:tmpl w:val="94D410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2322044E"/>
    <w:multiLevelType w:val="singleLevel"/>
    <w:tmpl w:val="DB4A5752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FA6290C"/>
    <w:multiLevelType w:val="multilevel"/>
    <w:tmpl w:val="DF6C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8B4DD8"/>
    <w:multiLevelType w:val="singleLevel"/>
    <w:tmpl w:val="3E2C8F92"/>
    <w:lvl w:ilvl="0">
      <w:start w:val="6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37B5315"/>
    <w:multiLevelType w:val="hybridMultilevel"/>
    <w:tmpl w:val="0A58135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D02271"/>
    <w:multiLevelType w:val="hybridMultilevel"/>
    <w:tmpl w:val="E5C8A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532D2"/>
    <w:multiLevelType w:val="hybridMultilevel"/>
    <w:tmpl w:val="EFCCFB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EF"/>
    <w:rsid w:val="00005629"/>
    <w:rsid w:val="00013ABD"/>
    <w:rsid w:val="00026077"/>
    <w:rsid w:val="00026B4F"/>
    <w:rsid w:val="00033918"/>
    <w:rsid w:val="00041109"/>
    <w:rsid w:val="000525C8"/>
    <w:rsid w:val="00052B08"/>
    <w:rsid w:val="00053902"/>
    <w:rsid w:val="00056BAC"/>
    <w:rsid w:val="000626C3"/>
    <w:rsid w:val="00064762"/>
    <w:rsid w:val="000711AC"/>
    <w:rsid w:val="00071FF3"/>
    <w:rsid w:val="00076077"/>
    <w:rsid w:val="00080320"/>
    <w:rsid w:val="00083CD7"/>
    <w:rsid w:val="0009574D"/>
    <w:rsid w:val="000A17DB"/>
    <w:rsid w:val="000A2274"/>
    <w:rsid w:val="000A7339"/>
    <w:rsid w:val="000B0BE1"/>
    <w:rsid w:val="000B2741"/>
    <w:rsid w:val="000B51FF"/>
    <w:rsid w:val="000B5631"/>
    <w:rsid w:val="000C3A2E"/>
    <w:rsid w:val="000C43E0"/>
    <w:rsid w:val="000C790E"/>
    <w:rsid w:val="000C7B5A"/>
    <w:rsid w:val="000D3586"/>
    <w:rsid w:val="000D7D38"/>
    <w:rsid w:val="000E7CC4"/>
    <w:rsid w:val="000F1D4D"/>
    <w:rsid w:val="000F3124"/>
    <w:rsid w:val="0010004C"/>
    <w:rsid w:val="00105D44"/>
    <w:rsid w:val="00112AEB"/>
    <w:rsid w:val="001149E8"/>
    <w:rsid w:val="00126764"/>
    <w:rsid w:val="00132441"/>
    <w:rsid w:val="00144770"/>
    <w:rsid w:val="001453A2"/>
    <w:rsid w:val="00161842"/>
    <w:rsid w:val="0016394B"/>
    <w:rsid w:val="00166239"/>
    <w:rsid w:val="00173793"/>
    <w:rsid w:val="00184B54"/>
    <w:rsid w:val="00186313"/>
    <w:rsid w:val="0019134E"/>
    <w:rsid w:val="00191603"/>
    <w:rsid w:val="00192514"/>
    <w:rsid w:val="001966CE"/>
    <w:rsid w:val="001C06C9"/>
    <w:rsid w:val="001C06EF"/>
    <w:rsid w:val="001C250A"/>
    <w:rsid w:val="001D6E78"/>
    <w:rsid w:val="001E3A1C"/>
    <w:rsid w:val="001F6272"/>
    <w:rsid w:val="00203678"/>
    <w:rsid w:val="00213F8A"/>
    <w:rsid w:val="0023295E"/>
    <w:rsid w:val="00235A6F"/>
    <w:rsid w:val="00240EE6"/>
    <w:rsid w:val="002452EB"/>
    <w:rsid w:val="00260FDE"/>
    <w:rsid w:val="0026165E"/>
    <w:rsid w:val="002618FF"/>
    <w:rsid w:val="00270830"/>
    <w:rsid w:val="002710A5"/>
    <w:rsid w:val="00277C9E"/>
    <w:rsid w:val="00285347"/>
    <w:rsid w:val="00295130"/>
    <w:rsid w:val="002A26F3"/>
    <w:rsid w:val="002A55B9"/>
    <w:rsid w:val="002B2709"/>
    <w:rsid w:val="002C6152"/>
    <w:rsid w:val="002D0761"/>
    <w:rsid w:val="002E2B0F"/>
    <w:rsid w:val="002F3E82"/>
    <w:rsid w:val="002F5230"/>
    <w:rsid w:val="002F758D"/>
    <w:rsid w:val="002F7975"/>
    <w:rsid w:val="0030653D"/>
    <w:rsid w:val="00310B0A"/>
    <w:rsid w:val="00311A6D"/>
    <w:rsid w:val="003121DA"/>
    <w:rsid w:val="003156FA"/>
    <w:rsid w:val="00316627"/>
    <w:rsid w:val="00320F98"/>
    <w:rsid w:val="00330D17"/>
    <w:rsid w:val="00330DE7"/>
    <w:rsid w:val="00331B26"/>
    <w:rsid w:val="003353F1"/>
    <w:rsid w:val="00336916"/>
    <w:rsid w:val="00336EB6"/>
    <w:rsid w:val="003406D6"/>
    <w:rsid w:val="00340760"/>
    <w:rsid w:val="00340F8E"/>
    <w:rsid w:val="003461C7"/>
    <w:rsid w:val="003602D6"/>
    <w:rsid w:val="00360963"/>
    <w:rsid w:val="003623BF"/>
    <w:rsid w:val="00362899"/>
    <w:rsid w:val="00364DC4"/>
    <w:rsid w:val="00376257"/>
    <w:rsid w:val="00383247"/>
    <w:rsid w:val="003864D5"/>
    <w:rsid w:val="00387126"/>
    <w:rsid w:val="0039094F"/>
    <w:rsid w:val="003910CC"/>
    <w:rsid w:val="003A2336"/>
    <w:rsid w:val="003A2C81"/>
    <w:rsid w:val="003A4AEE"/>
    <w:rsid w:val="003B1093"/>
    <w:rsid w:val="003B330E"/>
    <w:rsid w:val="003B502E"/>
    <w:rsid w:val="003B5527"/>
    <w:rsid w:val="003B7296"/>
    <w:rsid w:val="003C1EB9"/>
    <w:rsid w:val="003D0927"/>
    <w:rsid w:val="003D102C"/>
    <w:rsid w:val="003E3C38"/>
    <w:rsid w:val="003E4B76"/>
    <w:rsid w:val="003F3A74"/>
    <w:rsid w:val="003F4A33"/>
    <w:rsid w:val="00405072"/>
    <w:rsid w:val="00417B19"/>
    <w:rsid w:val="00431035"/>
    <w:rsid w:val="00442C9C"/>
    <w:rsid w:val="00442FBE"/>
    <w:rsid w:val="00463118"/>
    <w:rsid w:val="00475C99"/>
    <w:rsid w:val="00481D00"/>
    <w:rsid w:val="00484C4C"/>
    <w:rsid w:val="00486545"/>
    <w:rsid w:val="00490D01"/>
    <w:rsid w:val="00490D23"/>
    <w:rsid w:val="00492D13"/>
    <w:rsid w:val="004A12D2"/>
    <w:rsid w:val="004A30F4"/>
    <w:rsid w:val="004B2E0B"/>
    <w:rsid w:val="004B40A7"/>
    <w:rsid w:val="004C12CC"/>
    <w:rsid w:val="004C6E63"/>
    <w:rsid w:val="004D345D"/>
    <w:rsid w:val="004D5226"/>
    <w:rsid w:val="004D5E45"/>
    <w:rsid w:val="004F065D"/>
    <w:rsid w:val="004F1CC8"/>
    <w:rsid w:val="00512950"/>
    <w:rsid w:val="005142C3"/>
    <w:rsid w:val="005164E6"/>
    <w:rsid w:val="00522385"/>
    <w:rsid w:val="005227F5"/>
    <w:rsid w:val="00524296"/>
    <w:rsid w:val="00527F9A"/>
    <w:rsid w:val="00531DE4"/>
    <w:rsid w:val="00536375"/>
    <w:rsid w:val="005458CC"/>
    <w:rsid w:val="0054763B"/>
    <w:rsid w:val="0055343E"/>
    <w:rsid w:val="00573247"/>
    <w:rsid w:val="00575E9F"/>
    <w:rsid w:val="005834F0"/>
    <w:rsid w:val="00594A23"/>
    <w:rsid w:val="005A25C1"/>
    <w:rsid w:val="005A418F"/>
    <w:rsid w:val="005A7B91"/>
    <w:rsid w:val="005B6A56"/>
    <w:rsid w:val="005B72A5"/>
    <w:rsid w:val="005C1843"/>
    <w:rsid w:val="005C22D3"/>
    <w:rsid w:val="005C2469"/>
    <w:rsid w:val="005C3E6C"/>
    <w:rsid w:val="005E22D4"/>
    <w:rsid w:val="005F17AD"/>
    <w:rsid w:val="005F29B6"/>
    <w:rsid w:val="006159C2"/>
    <w:rsid w:val="00615EBA"/>
    <w:rsid w:val="0061770C"/>
    <w:rsid w:val="00621A7A"/>
    <w:rsid w:val="0062621B"/>
    <w:rsid w:val="00632931"/>
    <w:rsid w:val="0063357B"/>
    <w:rsid w:val="00655334"/>
    <w:rsid w:val="00664817"/>
    <w:rsid w:val="00671ED0"/>
    <w:rsid w:val="006756FE"/>
    <w:rsid w:val="00683474"/>
    <w:rsid w:val="00686AD0"/>
    <w:rsid w:val="006A3040"/>
    <w:rsid w:val="006A3819"/>
    <w:rsid w:val="006A3F71"/>
    <w:rsid w:val="006A6594"/>
    <w:rsid w:val="006B4C23"/>
    <w:rsid w:val="006C1517"/>
    <w:rsid w:val="006C30B5"/>
    <w:rsid w:val="006D1B32"/>
    <w:rsid w:val="006D1EDC"/>
    <w:rsid w:val="006D360F"/>
    <w:rsid w:val="006D712F"/>
    <w:rsid w:val="006E1B6F"/>
    <w:rsid w:val="006E39EA"/>
    <w:rsid w:val="00705492"/>
    <w:rsid w:val="007106D8"/>
    <w:rsid w:val="00711B0F"/>
    <w:rsid w:val="00716A14"/>
    <w:rsid w:val="00721888"/>
    <w:rsid w:val="00724153"/>
    <w:rsid w:val="00741EC9"/>
    <w:rsid w:val="00742130"/>
    <w:rsid w:val="00747388"/>
    <w:rsid w:val="00750406"/>
    <w:rsid w:val="00752400"/>
    <w:rsid w:val="00755C26"/>
    <w:rsid w:val="00765176"/>
    <w:rsid w:val="00772092"/>
    <w:rsid w:val="007727E7"/>
    <w:rsid w:val="007872D1"/>
    <w:rsid w:val="007900AE"/>
    <w:rsid w:val="00792DFD"/>
    <w:rsid w:val="00796112"/>
    <w:rsid w:val="007A6678"/>
    <w:rsid w:val="007C383C"/>
    <w:rsid w:val="007C70B6"/>
    <w:rsid w:val="007D47A4"/>
    <w:rsid w:val="007D49C2"/>
    <w:rsid w:val="007E1D36"/>
    <w:rsid w:val="00800F4A"/>
    <w:rsid w:val="00806124"/>
    <w:rsid w:val="00806FC9"/>
    <w:rsid w:val="008161A5"/>
    <w:rsid w:val="00827588"/>
    <w:rsid w:val="008312A5"/>
    <w:rsid w:val="00831965"/>
    <w:rsid w:val="00834A0C"/>
    <w:rsid w:val="0083539F"/>
    <w:rsid w:val="00837EC4"/>
    <w:rsid w:val="00845CBF"/>
    <w:rsid w:val="0084664D"/>
    <w:rsid w:val="0085234A"/>
    <w:rsid w:val="008557A3"/>
    <w:rsid w:val="008619C8"/>
    <w:rsid w:val="00862FD9"/>
    <w:rsid w:val="008649A6"/>
    <w:rsid w:val="00880007"/>
    <w:rsid w:val="00887229"/>
    <w:rsid w:val="00887EA4"/>
    <w:rsid w:val="00895663"/>
    <w:rsid w:val="008A1544"/>
    <w:rsid w:val="008A4C64"/>
    <w:rsid w:val="008A7CCC"/>
    <w:rsid w:val="008B67BA"/>
    <w:rsid w:val="008B7B6E"/>
    <w:rsid w:val="008C02BB"/>
    <w:rsid w:val="008E1756"/>
    <w:rsid w:val="008E46A1"/>
    <w:rsid w:val="008E4840"/>
    <w:rsid w:val="008F1AE7"/>
    <w:rsid w:val="009042A1"/>
    <w:rsid w:val="00906CFC"/>
    <w:rsid w:val="0093363F"/>
    <w:rsid w:val="009406F2"/>
    <w:rsid w:val="00945891"/>
    <w:rsid w:val="009536EF"/>
    <w:rsid w:val="00955867"/>
    <w:rsid w:val="0096731A"/>
    <w:rsid w:val="0098207F"/>
    <w:rsid w:val="009824FD"/>
    <w:rsid w:val="009838F8"/>
    <w:rsid w:val="00990C2F"/>
    <w:rsid w:val="00990DEF"/>
    <w:rsid w:val="00994904"/>
    <w:rsid w:val="009A6A2A"/>
    <w:rsid w:val="009C2BC5"/>
    <w:rsid w:val="009D6623"/>
    <w:rsid w:val="009D6C2E"/>
    <w:rsid w:val="009E41FA"/>
    <w:rsid w:val="009F7304"/>
    <w:rsid w:val="00A044A4"/>
    <w:rsid w:val="00A07FFA"/>
    <w:rsid w:val="00A1309F"/>
    <w:rsid w:val="00A15FF9"/>
    <w:rsid w:val="00A33ED1"/>
    <w:rsid w:val="00A515E3"/>
    <w:rsid w:val="00A547F9"/>
    <w:rsid w:val="00A556B0"/>
    <w:rsid w:val="00A5594B"/>
    <w:rsid w:val="00A57E3C"/>
    <w:rsid w:val="00A7299B"/>
    <w:rsid w:val="00A77D49"/>
    <w:rsid w:val="00A85003"/>
    <w:rsid w:val="00A9425B"/>
    <w:rsid w:val="00AA03B2"/>
    <w:rsid w:val="00AA1619"/>
    <w:rsid w:val="00AA787D"/>
    <w:rsid w:val="00AA7DEE"/>
    <w:rsid w:val="00AB586F"/>
    <w:rsid w:val="00AB7D5D"/>
    <w:rsid w:val="00AE0315"/>
    <w:rsid w:val="00AE04F3"/>
    <w:rsid w:val="00AE4BF3"/>
    <w:rsid w:val="00AE5EA2"/>
    <w:rsid w:val="00AF0822"/>
    <w:rsid w:val="00B01CAE"/>
    <w:rsid w:val="00B05327"/>
    <w:rsid w:val="00B24147"/>
    <w:rsid w:val="00B263D0"/>
    <w:rsid w:val="00B27F7F"/>
    <w:rsid w:val="00B36440"/>
    <w:rsid w:val="00B37835"/>
    <w:rsid w:val="00B45482"/>
    <w:rsid w:val="00B4759F"/>
    <w:rsid w:val="00B569E2"/>
    <w:rsid w:val="00B80393"/>
    <w:rsid w:val="00B84A92"/>
    <w:rsid w:val="00B85725"/>
    <w:rsid w:val="00B87646"/>
    <w:rsid w:val="00B92817"/>
    <w:rsid w:val="00B94770"/>
    <w:rsid w:val="00BA0B42"/>
    <w:rsid w:val="00BA2B13"/>
    <w:rsid w:val="00BA7570"/>
    <w:rsid w:val="00BB380C"/>
    <w:rsid w:val="00BC1282"/>
    <w:rsid w:val="00BD5F5A"/>
    <w:rsid w:val="00BD6FA8"/>
    <w:rsid w:val="00BD7629"/>
    <w:rsid w:val="00BE2625"/>
    <w:rsid w:val="00BE564C"/>
    <w:rsid w:val="00BF28D1"/>
    <w:rsid w:val="00C02C0F"/>
    <w:rsid w:val="00C17DBE"/>
    <w:rsid w:val="00C21E1C"/>
    <w:rsid w:val="00C24466"/>
    <w:rsid w:val="00C31A2C"/>
    <w:rsid w:val="00C34C10"/>
    <w:rsid w:val="00C4347D"/>
    <w:rsid w:val="00C65CDD"/>
    <w:rsid w:val="00C732C8"/>
    <w:rsid w:val="00C74B7F"/>
    <w:rsid w:val="00C76894"/>
    <w:rsid w:val="00C76D99"/>
    <w:rsid w:val="00C779F0"/>
    <w:rsid w:val="00C81188"/>
    <w:rsid w:val="00C8159B"/>
    <w:rsid w:val="00C81D53"/>
    <w:rsid w:val="00C85F85"/>
    <w:rsid w:val="00CA36A6"/>
    <w:rsid w:val="00CA3D2A"/>
    <w:rsid w:val="00CB4F5B"/>
    <w:rsid w:val="00CB7D9C"/>
    <w:rsid w:val="00CC1C9F"/>
    <w:rsid w:val="00CC3F11"/>
    <w:rsid w:val="00CC49E5"/>
    <w:rsid w:val="00CC6E47"/>
    <w:rsid w:val="00CC78CD"/>
    <w:rsid w:val="00CD0B60"/>
    <w:rsid w:val="00CD1BC5"/>
    <w:rsid w:val="00CD5AA0"/>
    <w:rsid w:val="00CE0A00"/>
    <w:rsid w:val="00CE1980"/>
    <w:rsid w:val="00CE3BA7"/>
    <w:rsid w:val="00CE5F83"/>
    <w:rsid w:val="00CF6F37"/>
    <w:rsid w:val="00D0172A"/>
    <w:rsid w:val="00D02B33"/>
    <w:rsid w:val="00D03FE8"/>
    <w:rsid w:val="00D11374"/>
    <w:rsid w:val="00D20616"/>
    <w:rsid w:val="00D35DEE"/>
    <w:rsid w:val="00D413CC"/>
    <w:rsid w:val="00D445F1"/>
    <w:rsid w:val="00D53A1C"/>
    <w:rsid w:val="00D5594A"/>
    <w:rsid w:val="00D56C8B"/>
    <w:rsid w:val="00D6367C"/>
    <w:rsid w:val="00D667D4"/>
    <w:rsid w:val="00D66E6F"/>
    <w:rsid w:val="00D73CC5"/>
    <w:rsid w:val="00D92756"/>
    <w:rsid w:val="00D9515B"/>
    <w:rsid w:val="00D976DC"/>
    <w:rsid w:val="00DA30B5"/>
    <w:rsid w:val="00DA6E06"/>
    <w:rsid w:val="00DC0558"/>
    <w:rsid w:val="00DD23E1"/>
    <w:rsid w:val="00DD3C31"/>
    <w:rsid w:val="00DE2AFA"/>
    <w:rsid w:val="00DE4154"/>
    <w:rsid w:val="00DE7F3A"/>
    <w:rsid w:val="00DF1058"/>
    <w:rsid w:val="00DF1AEA"/>
    <w:rsid w:val="00DF5086"/>
    <w:rsid w:val="00DF6ACE"/>
    <w:rsid w:val="00E0293B"/>
    <w:rsid w:val="00E033EC"/>
    <w:rsid w:val="00E15E91"/>
    <w:rsid w:val="00E20EA2"/>
    <w:rsid w:val="00E213BA"/>
    <w:rsid w:val="00E22423"/>
    <w:rsid w:val="00E26CAE"/>
    <w:rsid w:val="00E31D3C"/>
    <w:rsid w:val="00E34B89"/>
    <w:rsid w:val="00E413EF"/>
    <w:rsid w:val="00E445A1"/>
    <w:rsid w:val="00E5369C"/>
    <w:rsid w:val="00E55DCD"/>
    <w:rsid w:val="00E57BB9"/>
    <w:rsid w:val="00E65751"/>
    <w:rsid w:val="00E665C5"/>
    <w:rsid w:val="00E716EA"/>
    <w:rsid w:val="00E71939"/>
    <w:rsid w:val="00E720EF"/>
    <w:rsid w:val="00E75509"/>
    <w:rsid w:val="00E8776D"/>
    <w:rsid w:val="00E87ED7"/>
    <w:rsid w:val="00E960FF"/>
    <w:rsid w:val="00E97482"/>
    <w:rsid w:val="00EA11CF"/>
    <w:rsid w:val="00EA77FD"/>
    <w:rsid w:val="00EB6DD3"/>
    <w:rsid w:val="00EC7680"/>
    <w:rsid w:val="00ED0444"/>
    <w:rsid w:val="00ED6184"/>
    <w:rsid w:val="00ED7130"/>
    <w:rsid w:val="00ED7DDD"/>
    <w:rsid w:val="00EE40F2"/>
    <w:rsid w:val="00EF2421"/>
    <w:rsid w:val="00EF25A1"/>
    <w:rsid w:val="00F02F4B"/>
    <w:rsid w:val="00F03395"/>
    <w:rsid w:val="00F11B98"/>
    <w:rsid w:val="00F1239B"/>
    <w:rsid w:val="00F14850"/>
    <w:rsid w:val="00F1513D"/>
    <w:rsid w:val="00F1652E"/>
    <w:rsid w:val="00F22EFB"/>
    <w:rsid w:val="00F251E5"/>
    <w:rsid w:val="00F34588"/>
    <w:rsid w:val="00F4075C"/>
    <w:rsid w:val="00F45A82"/>
    <w:rsid w:val="00F61626"/>
    <w:rsid w:val="00F70B6C"/>
    <w:rsid w:val="00F70D2F"/>
    <w:rsid w:val="00F723E9"/>
    <w:rsid w:val="00F81EAB"/>
    <w:rsid w:val="00F846A4"/>
    <w:rsid w:val="00F85CA5"/>
    <w:rsid w:val="00F87E68"/>
    <w:rsid w:val="00F90BE9"/>
    <w:rsid w:val="00F93E5E"/>
    <w:rsid w:val="00F95B86"/>
    <w:rsid w:val="00F96745"/>
    <w:rsid w:val="00FA6C0C"/>
    <w:rsid w:val="00FB4538"/>
    <w:rsid w:val="00FC0841"/>
    <w:rsid w:val="00FC1174"/>
    <w:rsid w:val="00FC394B"/>
    <w:rsid w:val="00FC712A"/>
    <w:rsid w:val="00FD04D3"/>
    <w:rsid w:val="00FE17B8"/>
    <w:rsid w:val="00FE77DF"/>
    <w:rsid w:val="00FF0162"/>
    <w:rsid w:val="00FF0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ccecff,#d9dff3,#ffc,#ff6"/>
    </o:shapedefaults>
    <o:shapelayout v:ext="edit">
      <o:idmap v:ext="edit" data="1"/>
    </o:shapelayout>
  </w:shapeDefaults>
  <w:decimalSymbol w:val=","/>
  <w:listSeparator w:val=";"/>
  <w15:docId w15:val="{B3DE0667-FE2F-4995-A683-0C585E6A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3EF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673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732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413E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5732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772092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772092"/>
    <w:rPr>
      <w:rFonts w:ascii="Calibri" w:hAnsi="Calibri" w:cs="Calibri"/>
      <w:b/>
      <w:bCs/>
    </w:rPr>
  </w:style>
  <w:style w:type="character" w:customStyle="1" w:styleId="80">
    <w:name w:val="Заголовок 8 Знак"/>
    <w:link w:val="8"/>
    <w:uiPriority w:val="99"/>
    <w:semiHidden/>
    <w:locked/>
    <w:rsid w:val="00772092"/>
    <w:rPr>
      <w:rFonts w:ascii="Calibri" w:hAnsi="Calibri" w:cs="Calibri"/>
      <w:i/>
      <w:iCs/>
      <w:sz w:val="24"/>
      <w:szCs w:val="24"/>
    </w:rPr>
  </w:style>
  <w:style w:type="character" w:styleId="a3">
    <w:name w:val="Hyperlink"/>
    <w:rsid w:val="00E413EF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E413EF"/>
    <w:pPr>
      <w:jc w:val="center"/>
    </w:pPr>
    <w:rPr>
      <w:b/>
      <w:bCs/>
    </w:rPr>
  </w:style>
  <w:style w:type="character" w:customStyle="1" w:styleId="a5">
    <w:name w:val="Название Знак"/>
    <w:link w:val="a4"/>
    <w:uiPriority w:val="99"/>
    <w:locked/>
    <w:rsid w:val="00524296"/>
    <w:rPr>
      <w:b/>
      <w:bCs/>
      <w:sz w:val="24"/>
      <w:szCs w:val="24"/>
    </w:rPr>
  </w:style>
  <w:style w:type="paragraph" w:styleId="a6">
    <w:name w:val="Body Text"/>
    <w:basedOn w:val="a"/>
    <w:link w:val="a7"/>
    <w:uiPriority w:val="99"/>
    <w:rsid w:val="00E413EF"/>
    <w:pPr>
      <w:spacing w:line="480" w:lineRule="auto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772092"/>
    <w:rPr>
      <w:sz w:val="24"/>
      <w:szCs w:val="24"/>
    </w:rPr>
  </w:style>
  <w:style w:type="table" w:styleId="a8">
    <w:name w:val="Table Grid"/>
    <w:basedOn w:val="a1"/>
    <w:rsid w:val="00573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5142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5142C3"/>
    <w:rPr>
      <w:sz w:val="16"/>
      <w:szCs w:val="16"/>
    </w:rPr>
  </w:style>
  <w:style w:type="paragraph" w:styleId="31">
    <w:name w:val="Body Text 3"/>
    <w:basedOn w:val="a"/>
    <w:link w:val="32"/>
    <w:uiPriority w:val="99"/>
    <w:rsid w:val="005142C3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5142C3"/>
    <w:rPr>
      <w:rFonts w:ascii="Calibri" w:hAnsi="Calibri" w:cs="Calibri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CC49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C49E5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locked/>
    <w:rsid w:val="00C21E1C"/>
    <w:rPr>
      <w:b/>
      <w:bCs/>
    </w:rPr>
  </w:style>
  <w:style w:type="paragraph" w:styleId="ac">
    <w:name w:val="Normal (Web)"/>
    <w:basedOn w:val="a"/>
    <w:uiPriority w:val="99"/>
    <w:semiHidden/>
    <w:unhideWhenUsed/>
    <w:rsid w:val="00431035"/>
    <w:pPr>
      <w:spacing w:before="100" w:beforeAutospacing="1" w:after="100" w:afterAutospacing="1"/>
    </w:pPr>
    <w:rPr>
      <w:rFonts w:ascii="Tahoma" w:hAnsi="Tahoma" w:cs="Tahoma"/>
      <w:color w:val="333333"/>
      <w:sz w:val="18"/>
      <w:szCs w:val="18"/>
    </w:rPr>
  </w:style>
  <w:style w:type="character" w:styleId="ad">
    <w:name w:val="Emphasis"/>
    <w:basedOn w:val="a0"/>
    <w:uiPriority w:val="20"/>
    <w:qFormat/>
    <w:locked/>
    <w:rsid w:val="00431035"/>
    <w:rPr>
      <w:i/>
      <w:iCs/>
    </w:rPr>
  </w:style>
  <w:style w:type="paragraph" w:customStyle="1" w:styleId="Style3">
    <w:name w:val="Style3"/>
    <w:basedOn w:val="a"/>
    <w:uiPriority w:val="99"/>
    <w:rsid w:val="00DD3C31"/>
    <w:pPr>
      <w:widowControl w:val="0"/>
      <w:autoSpaceDE w:val="0"/>
      <w:autoSpaceDN w:val="0"/>
      <w:adjustRightInd w:val="0"/>
      <w:spacing w:line="314" w:lineRule="exact"/>
      <w:ind w:firstLine="804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DD3C31"/>
    <w:pPr>
      <w:widowControl w:val="0"/>
      <w:autoSpaceDE w:val="0"/>
      <w:autoSpaceDN w:val="0"/>
      <w:adjustRightInd w:val="0"/>
      <w:spacing w:line="307" w:lineRule="exact"/>
      <w:ind w:firstLine="809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D3C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DD3C31"/>
    <w:pPr>
      <w:widowControl w:val="0"/>
      <w:autoSpaceDE w:val="0"/>
      <w:autoSpaceDN w:val="0"/>
      <w:adjustRightInd w:val="0"/>
      <w:spacing w:line="310" w:lineRule="exact"/>
      <w:ind w:firstLine="679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DD3C3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DD3C31"/>
    <w:rPr>
      <w:rFonts w:ascii="Times New Roman" w:hAnsi="Times New Roman" w:cs="Times New Roman"/>
      <w:smallCaps/>
      <w:spacing w:val="-10"/>
      <w:sz w:val="22"/>
      <w:szCs w:val="22"/>
    </w:rPr>
  </w:style>
  <w:style w:type="character" w:customStyle="1" w:styleId="FontStyle17">
    <w:name w:val="Font Style17"/>
    <w:basedOn w:val="a0"/>
    <w:uiPriority w:val="99"/>
    <w:rsid w:val="00DD3C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C22D3"/>
    <w:pPr>
      <w:widowControl w:val="0"/>
      <w:autoSpaceDE w:val="0"/>
      <w:autoSpaceDN w:val="0"/>
      <w:adjustRightInd w:val="0"/>
      <w:spacing w:line="331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5C22D3"/>
    <w:rPr>
      <w:rFonts w:ascii="Times New Roman" w:hAnsi="Times New Roman" w:cs="Times New Roman" w:hint="default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84664D"/>
    <w:pPr>
      <w:ind w:left="720"/>
      <w:contextualSpacing/>
    </w:pPr>
  </w:style>
  <w:style w:type="paragraph" w:customStyle="1" w:styleId="FORMATTEXT">
    <w:name w:val=".FORMATTEXT"/>
    <w:uiPriority w:val="99"/>
    <w:rsid w:val="005C184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">
    <w:name w:val="annotation reference"/>
    <w:basedOn w:val="a0"/>
    <w:uiPriority w:val="99"/>
    <w:semiHidden/>
    <w:unhideWhenUsed/>
    <w:rsid w:val="006D1ED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D1ED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D1ED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D1ED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D1EDC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3819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B24147"/>
    <w:rPr>
      <w:color w:val="605E5C"/>
      <w:shd w:val="clear" w:color="auto" w:fill="E1DFDD"/>
    </w:rPr>
  </w:style>
  <w:style w:type="paragraph" w:customStyle="1" w:styleId="Default">
    <w:name w:val="Default"/>
    <w:rsid w:val="00E0293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67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obina@grainfo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eydengold@grainfo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kanat@grainfoo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501AA-304C-4999-8365-4FDF2806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</vt:lpstr>
    </vt:vector>
  </TitlesOfParts>
  <Company>MPA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</dc:title>
  <dc:creator>Фейденгольд</dc:creator>
  <cp:lastModifiedBy>Людмила</cp:lastModifiedBy>
  <cp:revision>12</cp:revision>
  <cp:lastPrinted>2023-04-04T13:45:00Z</cp:lastPrinted>
  <dcterms:created xsi:type="dcterms:W3CDTF">2023-04-05T07:52:00Z</dcterms:created>
  <dcterms:modified xsi:type="dcterms:W3CDTF">2023-04-27T11:42:00Z</dcterms:modified>
</cp:coreProperties>
</file>